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38" w:rsidRDefault="008E5500">
      <w:pPr>
        <w:tabs>
          <w:tab w:val="left" w:pos="3650"/>
          <w:tab w:val="left" w:pos="6350"/>
          <w:tab w:val="left" w:pos="8750"/>
        </w:tabs>
        <w:ind w:left="6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35987" cy="551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987" cy="55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6"/>
          <w:sz w:val="20"/>
          <w:lang w:eastAsia="ru-RU"/>
        </w:rPr>
        <w:drawing>
          <wp:inline distT="0" distB="0" distL="0" distR="0">
            <wp:extent cx="1189037" cy="42805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037" cy="4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position w:val="16"/>
          <w:sz w:val="20"/>
          <w:lang w:eastAsia="ru-RU"/>
        </w:rPr>
        <w:drawing>
          <wp:inline distT="0" distB="0" distL="0" distR="0">
            <wp:extent cx="1056131" cy="43205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1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  <w:tab/>
      </w:r>
      <w:r>
        <w:rPr>
          <w:noProof/>
          <w:position w:val="19"/>
          <w:sz w:val="20"/>
          <w:lang w:eastAsia="ru-RU"/>
        </w:rPr>
        <w:drawing>
          <wp:inline distT="0" distB="0" distL="0" distR="0">
            <wp:extent cx="1313836" cy="3931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3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38" w:rsidRDefault="00D92E38">
      <w:pPr>
        <w:pStyle w:val="a3"/>
        <w:spacing w:before="0"/>
        <w:ind w:left="0"/>
        <w:rPr>
          <w:sz w:val="20"/>
        </w:rPr>
      </w:pPr>
    </w:p>
    <w:p w:rsidR="00D92E38" w:rsidRDefault="00D92E38">
      <w:pPr>
        <w:pStyle w:val="a3"/>
        <w:spacing w:before="0"/>
        <w:ind w:left="0"/>
        <w:rPr>
          <w:sz w:val="20"/>
        </w:rPr>
      </w:pPr>
    </w:p>
    <w:p w:rsidR="00D92E38" w:rsidRDefault="00D92E38">
      <w:pPr>
        <w:pStyle w:val="a3"/>
        <w:spacing w:before="11"/>
        <w:ind w:left="0"/>
        <w:rPr>
          <w:sz w:val="17"/>
        </w:rPr>
      </w:pPr>
    </w:p>
    <w:p w:rsidR="00D92E38" w:rsidRDefault="008E5500">
      <w:pPr>
        <w:pStyle w:val="1"/>
        <w:spacing w:before="90" w:line="276" w:lineRule="auto"/>
        <w:ind w:left="4518" w:right="1708" w:hanging="3209"/>
      </w:pPr>
      <w:r>
        <w:t>Программа</w:t>
      </w:r>
      <w:r>
        <w:rPr>
          <w:spacing w:val="-10"/>
        </w:rPr>
        <w:t xml:space="preserve"> </w:t>
      </w:r>
      <w:r>
        <w:t>акселерационной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“БИЗНЕС KIDS”</w:t>
      </w:r>
    </w:p>
    <w:p w:rsidR="00D92E38" w:rsidRDefault="00D92E38">
      <w:pPr>
        <w:pStyle w:val="a3"/>
        <w:spacing w:before="6"/>
        <w:ind w:left="0"/>
        <w:rPr>
          <w:b/>
          <w:sz w:val="27"/>
        </w:rPr>
      </w:pPr>
    </w:p>
    <w:p w:rsidR="00D92E38" w:rsidRDefault="008E5500">
      <w:pPr>
        <w:spacing w:line="276" w:lineRule="auto"/>
        <w:ind w:left="650" w:right="1063"/>
        <w:jc w:val="both"/>
        <w:rPr>
          <w:sz w:val="24"/>
        </w:rPr>
      </w:pPr>
      <w:r>
        <w:rPr>
          <w:b/>
          <w:sz w:val="24"/>
        </w:rPr>
        <w:t xml:space="preserve">Целевая аудитория (категории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): </w:t>
      </w:r>
      <w:r>
        <w:rPr>
          <w:sz w:val="24"/>
        </w:rPr>
        <w:t>Школьники в возрасте от 14 до 17 лет,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</w:p>
    <w:p w:rsidR="00D92E38" w:rsidRDefault="00D92E38">
      <w:pPr>
        <w:pStyle w:val="a3"/>
        <w:spacing w:before="7"/>
        <w:ind w:left="0"/>
        <w:rPr>
          <w:sz w:val="27"/>
        </w:rPr>
      </w:pPr>
    </w:p>
    <w:p w:rsidR="00D92E38" w:rsidRDefault="008E5500">
      <w:pPr>
        <w:pStyle w:val="a3"/>
        <w:spacing w:before="0" w:line="276" w:lineRule="auto"/>
        <w:ind w:left="650" w:right="1058"/>
        <w:jc w:val="both"/>
      </w:pPr>
      <w:r>
        <w:t>Цель</w:t>
      </w:r>
      <w:r>
        <w:rPr>
          <w:spacing w:val="3"/>
        </w:rPr>
        <w:t xml:space="preserve"> </w:t>
      </w:r>
      <w:r>
        <w:t>Акселерационной</w:t>
      </w:r>
      <w:r>
        <w:rPr>
          <w:spacing w:val="4"/>
        </w:rPr>
        <w:t xml:space="preserve"> </w:t>
      </w:r>
      <w:r>
        <w:t>обучающей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школьников: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компетенций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бизнес-сфере</w:t>
      </w:r>
      <w:proofErr w:type="gramEnd"/>
      <w:r>
        <w:t>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компании в данной области, механизмов продвижения компаний и их услуг, а так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конкурентоспособного</w:t>
      </w:r>
      <w:r>
        <w:rPr>
          <w:spacing w:val="-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потребителя.</w:t>
      </w:r>
    </w:p>
    <w:p w:rsidR="00D92E38" w:rsidRDefault="00D92E38">
      <w:pPr>
        <w:pStyle w:val="a3"/>
        <w:spacing w:before="0"/>
        <w:ind w:left="0"/>
      </w:pPr>
    </w:p>
    <w:p w:rsidR="00D92E38" w:rsidRDefault="008E5500">
      <w:pPr>
        <w:pStyle w:val="a3"/>
        <w:spacing w:before="0"/>
        <w:ind w:left="650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D92E38" w:rsidRDefault="00D92E38">
      <w:pPr>
        <w:pStyle w:val="a3"/>
        <w:spacing w:before="8"/>
        <w:ind w:left="0"/>
        <w:rPr>
          <w:sz w:val="27"/>
        </w:rPr>
      </w:pP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  <w:tab w:val="left" w:pos="3348"/>
          <w:tab w:val="left" w:pos="5393"/>
          <w:tab w:val="left" w:pos="7205"/>
          <w:tab w:val="left" w:pos="7798"/>
          <w:tab w:val="left" w:pos="9080"/>
        </w:tabs>
        <w:spacing w:before="0" w:line="276" w:lineRule="auto"/>
        <w:ind w:right="1058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формированию</w:t>
      </w:r>
      <w:r>
        <w:rPr>
          <w:sz w:val="24"/>
        </w:rPr>
        <w:tab/>
        <w:t>компетенций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  <w:tab w:val="left" w:pos="3096"/>
          <w:tab w:val="left" w:pos="4871"/>
          <w:tab w:val="left" w:pos="6210"/>
          <w:tab w:val="left" w:pos="7352"/>
        </w:tabs>
        <w:spacing w:line="276" w:lineRule="auto"/>
        <w:ind w:right="1056"/>
        <w:rPr>
          <w:sz w:val="24"/>
        </w:rPr>
      </w:pPr>
      <w:proofErr w:type="spellStart"/>
      <w:r>
        <w:rPr>
          <w:sz w:val="24"/>
        </w:rPr>
        <w:t>Способстовать</w:t>
      </w:r>
      <w:proofErr w:type="spellEnd"/>
      <w:r>
        <w:rPr>
          <w:sz w:val="24"/>
        </w:rPr>
        <w:tab/>
        <w:t>формированию</w:t>
      </w:r>
      <w:r>
        <w:rPr>
          <w:sz w:val="24"/>
        </w:rPr>
        <w:tab/>
        <w:t>понимания</w:t>
      </w:r>
      <w:r>
        <w:rPr>
          <w:sz w:val="24"/>
        </w:rPr>
        <w:tab/>
        <w:t>процесса</w:t>
      </w:r>
      <w:r>
        <w:rPr>
          <w:sz w:val="24"/>
        </w:rPr>
        <w:tab/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жизнеспособного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- потенциальных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предпринимателей;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</w:tabs>
        <w:spacing w:before="2"/>
        <w:ind w:hanging="361"/>
        <w:rPr>
          <w:sz w:val="24"/>
        </w:rPr>
      </w:pPr>
      <w:r>
        <w:rPr>
          <w:sz w:val="24"/>
        </w:rPr>
        <w:t>Познакомить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предпринимателя;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  <w:tab w:val="left" w:pos="3167"/>
          <w:tab w:val="left" w:pos="4860"/>
          <w:tab w:val="left" w:pos="5914"/>
          <w:tab w:val="left" w:pos="6328"/>
          <w:tab w:val="left" w:pos="7430"/>
          <w:tab w:val="left" w:pos="8909"/>
        </w:tabs>
        <w:spacing w:before="42" w:line="276" w:lineRule="auto"/>
        <w:ind w:right="1060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практические</w:t>
      </w:r>
      <w:r>
        <w:rPr>
          <w:sz w:val="24"/>
        </w:rPr>
        <w:tab/>
        <w:t>навыки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управления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собственным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бизнес-проектом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 малого предприятия;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</w:tabs>
        <w:spacing w:before="2"/>
        <w:ind w:hanging="361"/>
        <w:rPr>
          <w:sz w:val="24"/>
        </w:rPr>
      </w:pPr>
      <w:r>
        <w:rPr>
          <w:sz w:val="24"/>
        </w:rPr>
        <w:t>Содействовать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бизнес-проекта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школьника.</w:t>
      </w:r>
    </w:p>
    <w:p w:rsidR="00D92E38" w:rsidRDefault="00D92E38">
      <w:pPr>
        <w:pStyle w:val="a3"/>
        <w:spacing w:before="6"/>
        <w:ind w:left="0"/>
        <w:rPr>
          <w:sz w:val="27"/>
        </w:rPr>
      </w:pPr>
    </w:p>
    <w:p w:rsidR="00D92E38" w:rsidRDefault="008E5500">
      <w:pPr>
        <w:pStyle w:val="a3"/>
        <w:ind w:left="650"/>
      </w:pPr>
      <w:r>
        <w:rPr>
          <w:spacing w:val="-1"/>
        </w:rPr>
        <w:t>Рекомендуемые</w:t>
      </w:r>
      <w:r>
        <w:rPr>
          <w:spacing w:val="-14"/>
        </w:rPr>
        <w:t xml:space="preserve"> </w:t>
      </w:r>
      <w:r>
        <w:t>тематики</w:t>
      </w:r>
      <w:r>
        <w:rPr>
          <w:spacing w:val="-13"/>
        </w:rPr>
        <w:t xml:space="preserve"> </w:t>
      </w:r>
      <w:r>
        <w:t>проектов</w:t>
      </w:r>
      <w:r>
        <w:rPr>
          <w:spacing w:val="-14"/>
        </w:rPr>
        <w:t xml:space="preserve"> </w:t>
      </w:r>
      <w:r>
        <w:t>школьников: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Туристические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Креативные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индустрии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ит</w:t>
      </w:r>
      <w:proofErr w:type="spellEnd"/>
      <w:r>
        <w:rPr>
          <w:sz w:val="24"/>
        </w:rPr>
        <w:t>-проекты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Мода,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красота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гостеприимства</w:t>
      </w:r>
    </w:p>
    <w:p w:rsidR="00D92E38" w:rsidRDefault="00D92E38">
      <w:pPr>
        <w:pStyle w:val="a3"/>
        <w:spacing w:before="11"/>
        <w:ind w:left="0"/>
        <w:rPr>
          <w:sz w:val="23"/>
        </w:rPr>
      </w:pPr>
    </w:p>
    <w:p w:rsidR="008E5500" w:rsidRDefault="008E5500" w:rsidP="008E5500">
      <w:pPr>
        <w:pStyle w:val="a3"/>
        <w:spacing w:before="2"/>
        <w:ind w:left="0" w:firstLine="567"/>
        <w:rPr>
          <w:sz w:val="31"/>
        </w:rPr>
      </w:pPr>
      <w:r w:rsidRPr="008E5500">
        <w:rPr>
          <w:sz w:val="28"/>
          <w:szCs w:val="28"/>
        </w:rPr>
        <w:t xml:space="preserve">Старт ближайшего потока </w:t>
      </w:r>
      <w:r w:rsidRPr="008E5500">
        <w:rPr>
          <w:sz w:val="31"/>
        </w:rPr>
        <w:t xml:space="preserve">- </w:t>
      </w:r>
      <w:r w:rsidRPr="008E5500">
        <w:rPr>
          <w:b/>
          <w:sz w:val="31"/>
        </w:rPr>
        <w:t>18 сентября</w:t>
      </w:r>
      <w:r>
        <w:rPr>
          <w:sz w:val="31"/>
        </w:rPr>
        <w:t>.</w:t>
      </w:r>
    </w:p>
    <w:p w:rsidR="008E5500" w:rsidRDefault="008E5500" w:rsidP="008E5500">
      <w:pPr>
        <w:pStyle w:val="a3"/>
        <w:spacing w:before="2"/>
        <w:ind w:left="0" w:firstLine="567"/>
        <w:rPr>
          <w:sz w:val="28"/>
          <w:szCs w:val="28"/>
        </w:rPr>
      </w:pPr>
      <w:r w:rsidRPr="008E5500">
        <w:rPr>
          <w:sz w:val="28"/>
          <w:szCs w:val="28"/>
        </w:rPr>
        <w:t>Набор на программу до 18 сентября 2023</w:t>
      </w:r>
      <w:r>
        <w:rPr>
          <w:sz w:val="28"/>
          <w:szCs w:val="28"/>
        </w:rPr>
        <w:t xml:space="preserve">. </w:t>
      </w:r>
    </w:p>
    <w:p w:rsidR="008E5500" w:rsidRDefault="008E5500" w:rsidP="008E5500">
      <w:pPr>
        <w:pStyle w:val="a3"/>
        <w:spacing w:before="11"/>
        <w:ind w:left="0" w:firstLine="567"/>
        <w:rPr>
          <w:rFonts w:eastAsia="Calibri"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Регистрация по ссылке </w:t>
      </w:r>
      <w:hyperlink r:id="rId10" w:history="1">
        <w:r w:rsidRPr="008E5500">
          <w:rPr>
            <w:rFonts w:eastAsia="Calibri"/>
            <w:color w:val="0000FF"/>
            <w:sz w:val="28"/>
            <w:szCs w:val="28"/>
            <w:u w:val="single"/>
          </w:rPr>
          <w:t>http://www.бизнескидс.рф/</w:t>
        </w:r>
      </w:hyperlink>
    </w:p>
    <w:p w:rsidR="008E5500" w:rsidRDefault="008E5500" w:rsidP="008E5500">
      <w:pPr>
        <w:pStyle w:val="a3"/>
        <w:spacing w:before="11"/>
        <w:ind w:left="0"/>
        <w:rPr>
          <w:sz w:val="23"/>
        </w:rPr>
      </w:pPr>
    </w:p>
    <w:p w:rsidR="00D92E38" w:rsidRDefault="008E5500">
      <w:pPr>
        <w:pStyle w:val="1"/>
        <w:ind w:right="0"/>
      </w:pPr>
      <w:r>
        <w:t>Компетенции</w:t>
      </w:r>
      <w:r>
        <w:rPr>
          <w:spacing w:val="-13"/>
        </w:rPr>
        <w:t xml:space="preserve"> </w:t>
      </w:r>
      <w:r>
        <w:t>слушателя,</w:t>
      </w:r>
      <w:r>
        <w:rPr>
          <w:spacing w:val="-12"/>
        </w:rPr>
        <w:t xml:space="preserve"> </w:t>
      </w:r>
      <w:r>
        <w:t>формируемые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обучения.</w:t>
      </w:r>
    </w:p>
    <w:p w:rsidR="00D92E38" w:rsidRDefault="008E5500">
      <w:pPr>
        <w:pStyle w:val="a3"/>
        <w:spacing w:before="0"/>
        <w:ind w:left="650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акселерационной</w:t>
      </w:r>
      <w:r>
        <w:rPr>
          <w:spacing w:val="-8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слушатель</w:t>
      </w:r>
      <w:r>
        <w:rPr>
          <w:spacing w:val="-8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компетенции.</w:t>
      </w:r>
    </w:p>
    <w:p w:rsidR="00D92E38" w:rsidRDefault="00D92E38">
      <w:pPr>
        <w:pStyle w:val="a3"/>
        <w:spacing w:before="0"/>
        <w:ind w:left="0"/>
      </w:pPr>
    </w:p>
    <w:p w:rsidR="00D92E38" w:rsidRDefault="008E5500">
      <w:pPr>
        <w:pStyle w:val="a3"/>
        <w:spacing w:before="0"/>
        <w:ind w:left="650"/>
      </w:pPr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t>компетенции: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</w:tabs>
        <w:ind w:hanging="361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команде;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</w:tabs>
        <w:ind w:right="2140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осуществлять производственную или прикладную деятельность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D92E38" w:rsidRDefault="00D92E38">
      <w:pPr>
        <w:pStyle w:val="a3"/>
        <w:spacing w:before="0"/>
        <w:ind w:left="0"/>
      </w:pPr>
    </w:p>
    <w:p w:rsidR="00D92E38" w:rsidRDefault="008E5500">
      <w:pPr>
        <w:pStyle w:val="a3"/>
        <w:spacing w:before="0"/>
        <w:ind w:left="650"/>
      </w:pPr>
      <w:r>
        <w:t>Профессиональные</w:t>
      </w:r>
      <w:r>
        <w:rPr>
          <w:spacing w:val="-5"/>
        </w:rPr>
        <w:t xml:space="preserve"> </w:t>
      </w:r>
      <w:r>
        <w:t>компетенции: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</w:tabs>
        <w:ind w:right="1058"/>
        <w:rPr>
          <w:sz w:val="24"/>
        </w:rPr>
      </w:pPr>
      <w:r>
        <w:rPr>
          <w:sz w:val="24"/>
        </w:rPr>
        <w:t>осознает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5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5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мотивацией к осуществлению профессиональной деятельности;</w:t>
      </w:r>
    </w:p>
    <w:p w:rsidR="00D92E38" w:rsidRDefault="00D92E38">
      <w:pPr>
        <w:rPr>
          <w:sz w:val="24"/>
        </w:rPr>
        <w:sectPr w:rsidR="00D92E38">
          <w:type w:val="continuous"/>
          <w:pgSz w:w="11920" w:h="16840"/>
          <w:pgMar w:top="1460" w:right="400" w:bottom="280" w:left="200" w:header="720" w:footer="720" w:gutter="0"/>
          <w:cols w:space="720"/>
        </w:sectPr>
      </w:pP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</w:tabs>
        <w:spacing w:before="81"/>
        <w:ind w:right="1065"/>
        <w:rPr>
          <w:sz w:val="24"/>
        </w:rPr>
      </w:pPr>
      <w:proofErr w:type="gramStart"/>
      <w:r>
        <w:rPr>
          <w:sz w:val="24"/>
        </w:rPr>
        <w:lastRenderedPageBreak/>
        <w:t>способен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 решений;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  <w:tab w:val="left" w:pos="2596"/>
          <w:tab w:val="left" w:pos="4081"/>
          <w:tab w:val="left" w:pos="4465"/>
          <w:tab w:val="left" w:pos="5843"/>
          <w:tab w:val="left" w:pos="7642"/>
          <w:tab w:val="left" w:pos="8913"/>
        </w:tabs>
        <w:ind w:right="105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разработке</w:t>
      </w:r>
      <w:r>
        <w:rPr>
          <w:sz w:val="24"/>
        </w:rPr>
        <w:tab/>
        <w:t>маркетинговой</w:t>
      </w:r>
      <w:r>
        <w:rPr>
          <w:sz w:val="24"/>
        </w:rPr>
        <w:tab/>
        <w:t>стратегии</w:t>
      </w:r>
      <w:r>
        <w:rPr>
          <w:sz w:val="24"/>
        </w:rPr>
        <w:tab/>
      </w:r>
      <w:r>
        <w:rPr>
          <w:spacing w:val="-1"/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 на</w:t>
      </w:r>
      <w:r>
        <w:rPr>
          <w:spacing w:val="-1"/>
          <w:sz w:val="24"/>
        </w:rPr>
        <w:t xml:space="preserve"> </w:t>
      </w:r>
      <w:r>
        <w:rPr>
          <w:sz w:val="24"/>
        </w:rPr>
        <w:t>ее реализацию;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0"/>
          <w:tab w:val="left" w:pos="1371"/>
        </w:tabs>
        <w:ind w:hanging="361"/>
        <w:rPr>
          <w:sz w:val="24"/>
        </w:rPr>
      </w:pP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1"/>
        </w:tabs>
        <w:ind w:right="1062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 решений;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1"/>
        </w:tabs>
        <w:ind w:right="1060"/>
        <w:jc w:val="both"/>
        <w:rPr>
          <w:sz w:val="24"/>
        </w:rPr>
      </w:pPr>
      <w:r>
        <w:rPr>
          <w:sz w:val="24"/>
        </w:rPr>
        <w:t>способен проводить анализ операционной деятельности организации для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решений;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1"/>
        </w:tabs>
        <w:ind w:right="1063"/>
        <w:jc w:val="both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бизнес-идею;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1"/>
        </w:tabs>
        <w:ind w:right="1065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92E38" w:rsidRDefault="008E5500">
      <w:pPr>
        <w:pStyle w:val="a4"/>
        <w:numPr>
          <w:ilvl w:val="0"/>
          <w:numId w:val="2"/>
        </w:numPr>
        <w:tabs>
          <w:tab w:val="left" w:pos="1371"/>
        </w:tabs>
        <w:ind w:right="1059"/>
        <w:jc w:val="both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 сторонами, включая местные власти, профсоюзные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 и т.д.</w:t>
      </w:r>
    </w:p>
    <w:p w:rsidR="00D92E38" w:rsidRDefault="00D92E38">
      <w:pPr>
        <w:pStyle w:val="a3"/>
        <w:spacing w:before="0"/>
        <w:ind w:left="0"/>
      </w:pPr>
    </w:p>
    <w:p w:rsidR="00D92E38" w:rsidRDefault="008E5500">
      <w:pPr>
        <w:pStyle w:val="a3"/>
        <w:spacing w:before="0"/>
        <w:ind w:left="1355" w:right="3602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акселерационной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слушатель</w:t>
      </w:r>
      <w:r>
        <w:rPr>
          <w:spacing w:val="-10"/>
        </w:rPr>
        <w:t xml:space="preserve"> </w:t>
      </w:r>
      <w:r>
        <w:t>должен:</w:t>
      </w:r>
      <w:r>
        <w:rPr>
          <w:spacing w:val="-57"/>
        </w:rPr>
        <w:t xml:space="preserve"> </w:t>
      </w:r>
      <w:r>
        <w:t>Знать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right="1949"/>
        <w:rPr>
          <w:sz w:val="24"/>
        </w:rPr>
      </w:pPr>
      <w:r>
        <w:rPr>
          <w:sz w:val="24"/>
        </w:rPr>
        <w:t>кто</w:t>
      </w:r>
      <w:r>
        <w:rPr>
          <w:spacing w:val="-8"/>
          <w:sz w:val="24"/>
        </w:rPr>
        <w:t xml:space="preserve"> </w:t>
      </w:r>
      <w:r>
        <w:rPr>
          <w:sz w:val="24"/>
        </w:rPr>
        <w:t>такой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предприниматель,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обладать;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spacing w:line="276" w:lineRule="auto"/>
        <w:ind w:right="1061"/>
        <w:rPr>
          <w:sz w:val="24"/>
        </w:rPr>
      </w:pPr>
      <w:r>
        <w:rPr>
          <w:sz w:val="24"/>
        </w:rPr>
        <w:t>разницу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тренды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тренды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spacing w:before="43"/>
        <w:ind w:hanging="361"/>
        <w:rPr>
          <w:sz w:val="24"/>
        </w:rPr>
      </w:pPr>
      <w:r>
        <w:rPr>
          <w:sz w:val="24"/>
        </w:rPr>
        <w:t>сегментирование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2"/>
          <w:sz w:val="24"/>
        </w:rPr>
        <w:t xml:space="preserve"> </w:t>
      </w:r>
      <w:r>
        <w:rPr>
          <w:sz w:val="24"/>
        </w:rPr>
        <w:t>аудитории;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практику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бизнес-сфере</w:t>
      </w:r>
      <w:proofErr w:type="gramEnd"/>
      <w:r>
        <w:rPr>
          <w:sz w:val="24"/>
        </w:rPr>
        <w:t>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спе</w:t>
      </w:r>
      <w:r>
        <w:rPr>
          <w:sz w:val="24"/>
        </w:rPr>
        <w:t>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аспектов;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right="1476"/>
        <w:rPr>
          <w:sz w:val="24"/>
        </w:rPr>
      </w:pPr>
      <w:r>
        <w:rPr>
          <w:sz w:val="24"/>
        </w:rPr>
        <w:t>методология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бизнес-моделирования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Остервальдеру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Пинье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монетизации различных бизнесов;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right="1526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(доходы,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издержки, прибыль, рентабельность,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окупаемости);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right="3087"/>
        <w:rPr>
          <w:sz w:val="24"/>
        </w:rPr>
      </w:pPr>
      <w:r>
        <w:rPr>
          <w:sz w:val="24"/>
        </w:rPr>
        <w:t>стратегический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маркетинговые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клиентами;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spacing w:before="43"/>
        <w:ind w:right="1691"/>
        <w:rPr>
          <w:sz w:val="24"/>
        </w:rPr>
      </w:pP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компаний;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аудиторий;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left="1355" w:right="3096" w:firstLine="360"/>
        <w:rPr>
          <w:sz w:val="24"/>
        </w:rPr>
      </w:pPr>
      <w:r>
        <w:rPr>
          <w:sz w:val="24"/>
        </w:rPr>
        <w:t>различные типы минимальных жизнеспособных продуктов.</w:t>
      </w:r>
      <w:r>
        <w:rPr>
          <w:spacing w:val="-58"/>
          <w:sz w:val="24"/>
        </w:rPr>
        <w:t xml:space="preserve"> </w:t>
      </w:r>
      <w:r>
        <w:rPr>
          <w:sz w:val="24"/>
        </w:rPr>
        <w:t>Уметь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портрета</w:t>
      </w:r>
      <w:r>
        <w:rPr>
          <w:spacing w:val="-12"/>
          <w:sz w:val="24"/>
        </w:rPr>
        <w:t xml:space="preserve"> </w:t>
      </w:r>
      <w:r>
        <w:rPr>
          <w:sz w:val="24"/>
        </w:rPr>
        <w:t>це</w:t>
      </w:r>
      <w:r>
        <w:rPr>
          <w:sz w:val="24"/>
        </w:rPr>
        <w:t>левой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аудитории;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spacing w:before="43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решенческие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интервью;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бизнес-модели</w:t>
      </w:r>
      <w:proofErr w:type="gramEnd"/>
      <w:r>
        <w:rPr>
          <w:sz w:val="24"/>
        </w:rPr>
        <w:t>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конкурентный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рынка;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right="2009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бизнес-идее</w:t>
      </w:r>
      <w:proofErr w:type="gramEnd"/>
      <w:r>
        <w:rPr>
          <w:sz w:val="24"/>
        </w:rPr>
        <w:t>;</w:t>
      </w:r>
    </w:p>
    <w:p w:rsidR="00D92E38" w:rsidRDefault="00D92E38">
      <w:pPr>
        <w:rPr>
          <w:sz w:val="24"/>
        </w:rPr>
        <w:sectPr w:rsidR="00D92E38">
          <w:pgSz w:w="11920" w:h="16840"/>
          <w:pgMar w:top="1360" w:right="400" w:bottom="280" w:left="200" w:header="720" w:footer="720" w:gutter="0"/>
          <w:cols w:space="720"/>
        </w:sectPr>
      </w:pP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spacing w:before="81"/>
        <w:ind w:hanging="361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компании;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hanging="361"/>
        <w:rPr>
          <w:sz w:val="24"/>
        </w:rPr>
      </w:pPr>
      <w:r>
        <w:rPr>
          <w:sz w:val="24"/>
        </w:rPr>
        <w:t>создавать,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визуализировать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бизнеса;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75"/>
          <w:tab w:val="left" w:pos="2076"/>
        </w:tabs>
        <w:ind w:right="1168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жизнеспособный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бизнеса.</w:t>
      </w:r>
    </w:p>
    <w:p w:rsidR="00D92E38" w:rsidRDefault="00D92E38">
      <w:pPr>
        <w:pStyle w:val="a3"/>
        <w:spacing w:before="7"/>
        <w:ind w:left="0"/>
        <w:rPr>
          <w:sz w:val="27"/>
        </w:rPr>
      </w:pPr>
    </w:p>
    <w:p w:rsidR="00D92E38" w:rsidRDefault="008E5500">
      <w:pPr>
        <w:pStyle w:val="a3"/>
        <w:spacing w:before="0"/>
      </w:pPr>
      <w:r>
        <w:t>Владеть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90"/>
          <w:tab w:val="left" w:pos="2091"/>
        </w:tabs>
        <w:spacing w:before="42"/>
        <w:ind w:left="2090" w:hanging="361"/>
        <w:rPr>
          <w:sz w:val="24"/>
        </w:rPr>
      </w:pP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штурма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идей;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90"/>
          <w:tab w:val="left" w:pos="2091"/>
        </w:tabs>
        <w:spacing w:before="43"/>
        <w:ind w:left="2090" w:hanging="361"/>
        <w:rPr>
          <w:sz w:val="24"/>
        </w:rPr>
      </w:pPr>
      <w:r>
        <w:rPr>
          <w:sz w:val="24"/>
        </w:rPr>
        <w:t>умеет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бизнес-идеи</w:t>
      </w:r>
      <w:proofErr w:type="gramEnd"/>
      <w:r>
        <w:rPr>
          <w:sz w:val="24"/>
        </w:rPr>
        <w:t>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90"/>
          <w:tab w:val="left" w:pos="2091"/>
        </w:tabs>
        <w:spacing w:before="43"/>
        <w:ind w:left="2090" w:hanging="361"/>
        <w:rPr>
          <w:sz w:val="24"/>
        </w:rPr>
      </w:pPr>
      <w:r>
        <w:rPr>
          <w:sz w:val="24"/>
        </w:rPr>
        <w:t>выделять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-8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предложение;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90"/>
          <w:tab w:val="left" w:pos="2091"/>
        </w:tabs>
        <w:spacing w:before="42"/>
        <w:ind w:left="2090" w:hanging="361"/>
        <w:rPr>
          <w:sz w:val="24"/>
        </w:rPr>
      </w:pPr>
      <w:r>
        <w:rPr>
          <w:sz w:val="24"/>
        </w:rPr>
        <w:t>методологией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customer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development</w:t>
      </w:r>
      <w:proofErr w:type="spellEnd"/>
      <w:r>
        <w:rPr>
          <w:sz w:val="24"/>
        </w:rPr>
        <w:t>);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90"/>
          <w:tab w:val="left" w:pos="2091"/>
        </w:tabs>
        <w:ind w:left="2090" w:hanging="361"/>
        <w:rPr>
          <w:sz w:val="24"/>
        </w:rPr>
      </w:pPr>
      <w:r>
        <w:rPr>
          <w:sz w:val="24"/>
        </w:rPr>
        <w:t>инструментарием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рынка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конкурентного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90"/>
          <w:tab w:val="left" w:pos="2091"/>
        </w:tabs>
        <w:ind w:left="2090" w:hanging="361"/>
        <w:rPr>
          <w:sz w:val="24"/>
        </w:rPr>
      </w:pPr>
      <w:r>
        <w:rPr>
          <w:sz w:val="24"/>
        </w:rPr>
        <w:t>основами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контента;</w:t>
      </w:r>
    </w:p>
    <w:p w:rsidR="00D92E38" w:rsidRDefault="008E5500">
      <w:pPr>
        <w:pStyle w:val="a4"/>
        <w:numPr>
          <w:ilvl w:val="1"/>
          <w:numId w:val="2"/>
        </w:numPr>
        <w:tabs>
          <w:tab w:val="left" w:pos="2090"/>
          <w:tab w:val="left" w:pos="2091"/>
        </w:tabs>
        <w:ind w:left="2090" w:hanging="361"/>
        <w:rPr>
          <w:sz w:val="24"/>
        </w:rPr>
      </w:pPr>
      <w:r>
        <w:rPr>
          <w:sz w:val="24"/>
        </w:rPr>
        <w:t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выступлений.</w:t>
      </w:r>
    </w:p>
    <w:p w:rsidR="00D92E38" w:rsidRDefault="00D92E38">
      <w:pPr>
        <w:pStyle w:val="a3"/>
        <w:spacing w:before="7"/>
        <w:ind w:left="0"/>
        <w:rPr>
          <w:sz w:val="27"/>
        </w:rPr>
      </w:pPr>
    </w:p>
    <w:p w:rsidR="00D92E38" w:rsidRDefault="008E5500">
      <w:pPr>
        <w:pStyle w:val="a3"/>
        <w:spacing w:before="0"/>
        <w:ind w:left="650"/>
      </w:pPr>
      <w:r>
        <w:t>Перечень</w:t>
      </w:r>
      <w:r>
        <w:rPr>
          <w:spacing w:val="-4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инструментов,</w:t>
      </w:r>
      <w:r>
        <w:rPr>
          <w:spacing w:val="-4"/>
        </w:rPr>
        <w:t xml:space="preserve"> </w:t>
      </w:r>
      <w:r>
        <w:t>осваиваемых</w:t>
      </w:r>
      <w:r>
        <w:rPr>
          <w:spacing w:val="-3"/>
        </w:rPr>
        <w:t xml:space="preserve"> </w:t>
      </w:r>
      <w:r>
        <w:t>слушателями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обучения:</w:t>
      </w:r>
    </w:p>
    <w:p w:rsidR="00D92E38" w:rsidRDefault="008E5500">
      <w:pPr>
        <w:pStyle w:val="a3"/>
        <w:tabs>
          <w:tab w:val="left" w:pos="1370"/>
        </w:tabs>
        <w:spacing w:before="42"/>
        <w:ind w:left="1010"/>
      </w:pPr>
      <w:r>
        <w:t>−</w:t>
      </w:r>
      <w:r>
        <w:tab/>
        <w:t>мозговой</w:t>
      </w:r>
      <w:r>
        <w:rPr>
          <w:spacing w:val="-7"/>
        </w:rPr>
        <w:t xml:space="preserve"> </w:t>
      </w:r>
      <w:r>
        <w:t>штурм;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  <w:t>генерация</w:t>
      </w:r>
      <w:r>
        <w:rPr>
          <w:spacing w:val="-4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пользовательских</w:t>
      </w:r>
      <w:r>
        <w:rPr>
          <w:spacing w:val="-3"/>
        </w:rPr>
        <w:t xml:space="preserve"> </w:t>
      </w:r>
      <w:r>
        <w:t>проблем;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</w:r>
      <w:proofErr w:type="spellStart"/>
      <w:r>
        <w:t>валидация</w:t>
      </w:r>
      <w:proofErr w:type="spellEnd"/>
      <w:r>
        <w:rPr>
          <w:spacing w:val="1"/>
        </w:rPr>
        <w:t xml:space="preserve"> </w:t>
      </w:r>
      <w:proofErr w:type="gramStart"/>
      <w:r>
        <w:t>бизнес-идеи</w:t>
      </w:r>
      <w:proofErr w:type="gramEnd"/>
      <w:r>
        <w:t>;</w:t>
      </w:r>
    </w:p>
    <w:p w:rsidR="00D92E38" w:rsidRDefault="008E5500">
      <w:pPr>
        <w:pStyle w:val="a3"/>
        <w:tabs>
          <w:tab w:val="left" w:pos="1370"/>
        </w:tabs>
        <w:spacing w:before="42"/>
        <w:ind w:left="1010"/>
      </w:pPr>
      <w:r>
        <w:t>−</w:t>
      </w:r>
      <w:r>
        <w:tab/>
        <w:t>формулировка</w:t>
      </w:r>
      <w:r>
        <w:rPr>
          <w:spacing w:val="-12"/>
        </w:rPr>
        <w:t xml:space="preserve"> </w:t>
      </w:r>
      <w:proofErr w:type="gramStart"/>
      <w:r>
        <w:t>бизнес-концепции</w:t>
      </w:r>
      <w:proofErr w:type="gramEnd"/>
      <w:r>
        <w:t>;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  <w:t>портрет</w:t>
      </w:r>
      <w:r>
        <w:rPr>
          <w:spacing w:val="-12"/>
        </w:rPr>
        <w:t xml:space="preserve"> </w:t>
      </w:r>
      <w:r>
        <w:t>целевой</w:t>
      </w:r>
      <w:r>
        <w:rPr>
          <w:spacing w:val="-11"/>
        </w:rPr>
        <w:t xml:space="preserve"> </w:t>
      </w:r>
      <w:r>
        <w:t>аудитории;</w:t>
      </w:r>
    </w:p>
    <w:p w:rsidR="00D92E38" w:rsidRDefault="008E5500">
      <w:pPr>
        <w:pStyle w:val="a3"/>
        <w:tabs>
          <w:tab w:val="left" w:pos="1370"/>
        </w:tabs>
        <w:spacing w:before="42"/>
        <w:ind w:left="1010"/>
      </w:pPr>
      <w:r>
        <w:t>−</w:t>
      </w:r>
      <w:r>
        <w:tab/>
        <w:t>формулировка</w:t>
      </w:r>
      <w:r>
        <w:rPr>
          <w:spacing w:val="-11"/>
        </w:rPr>
        <w:t xml:space="preserve"> </w:t>
      </w:r>
      <w:r>
        <w:t>ценностного</w:t>
      </w:r>
      <w:r>
        <w:rPr>
          <w:spacing w:val="-10"/>
        </w:rPr>
        <w:t xml:space="preserve"> </w:t>
      </w:r>
      <w:r>
        <w:t>п</w:t>
      </w:r>
      <w:r>
        <w:t>редложения;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  <w:t>маркетинг-</w:t>
      </w:r>
      <w:proofErr w:type="spellStart"/>
      <w:r>
        <w:t>микс</w:t>
      </w:r>
      <w:proofErr w:type="spellEnd"/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маркетинга;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  <w:t>оценка</w:t>
      </w:r>
      <w:r>
        <w:rPr>
          <w:spacing w:val="-4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(сверху-вниз,</w:t>
      </w:r>
      <w:r>
        <w:rPr>
          <w:spacing w:val="-4"/>
        </w:rPr>
        <w:t xml:space="preserve"> </w:t>
      </w:r>
      <w:r>
        <w:t>снизу-вверх);</w:t>
      </w:r>
    </w:p>
    <w:p w:rsidR="00D92E38" w:rsidRDefault="008E5500">
      <w:pPr>
        <w:pStyle w:val="a3"/>
        <w:tabs>
          <w:tab w:val="left" w:pos="1370"/>
        </w:tabs>
        <w:spacing w:before="42"/>
        <w:ind w:left="1010"/>
      </w:pPr>
      <w:r>
        <w:t>−</w:t>
      </w:r>
      <w:r>
        <w:tab/>
        <w:t>карта</w:t>
      </w:r>
      <w:r>
        <w:rPr>
          <w:spacing w:val="-5"/>
        </w:rPr>
        <w:t xml:space="preserve"> </w:t>
      </w:r>
      <w:r>
        <w:t>позиционирования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конкурентный</w:t>
      </w:r>
      <w:r>
        <w:rPr>
          <w:spacing w:val="-4"/>
        </w:rPr>
        <w:t xml:space="preserve"> </w:t>
      </w:r>
      <w:r>
        <w:t>анализ;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  <w:t>построение</w:t>
      </w:r>
      <w:r>
        <w:rPr>
          <w:spacing w:val="1"/>
        </w:rPr>
        <w:t xml:space="preserve"> </w:t>
      </w:r>
      <w:proofErr w:type="gramStart"/>
      <w:r>
        <w:t>бизнес-модели</w:t>
      </w:r>
      <w:proofErr w:type="gram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Остервальдера</w:t>
      </w:r>
      <w:proofErr w:type="spellEnd"/>
      <w:r>
        <w:t>;</w:t>
      </w:r>
    </w:p>
    <w:p w:rsidR="00D92E38" w:rsidRDefault="008E5500">
      <w:pPr>
        <w:pStyle w:val="a3"/>
        <w:tabs>
          <w:tab w:val="left" w:pos="1370"/>
        </w:tabs>
        <w:spacing w:before="42"/>
        <w:ind w:left="1010"/>
      </w:pPr>
      <w:r>
        <w:t>−</w:t>
      </w:r>
      <w:r>
        <w:tab/>
        <w:t>построение</w:t>
      </w:r>
      <w:r>
        <w:rPr>
          <w:spacing w:val="-2"/>
        </w:rPr>
        <w:t xml:space="preserve"> </w:t>
      </w:r>
      <w:r>
        <w:t>воронки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AARRR;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  <w:t>методы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продаж;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  <w:t>календарное</w:t>
      </w:r>
      <w:r>
        <w:rPr>
          <w:spacing w:val="-2"/>
        </w:rPr>
        <w:t xml:space="preserve"> </w:t>
      </w:r>
      <w:r>
        <w:t>планирование;</w:t>
      </w:r>
    </w:p>
    <w:p w:rsidR="00D92E38" w:rsidRDefault="008E5500">
      <w:pPr>
        <w:pStyle w:val="a3"/>
        <w:tabs>
          <w:tab w:val="left" w:pos="1370"/>
        </w:tabs>
        <w:spacing w:before="42"/>
        <w:ind w:left="1010"/>
      </w:pPr>
      <w:r>
        <w:t>−</w:t>
      </w:r>
      <w:r>
        <w:tab/>
        <w:t>методы</w:t>
      </w:r>
      <w:r>
        <w:rPr>
          <w:spacing w:val="-9"/>
        </w:rPr>
        <w:t xml:space="preserve"> </w:t>
      </w:r>
      <w:r>
        <w:t>классификации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калькуляции</w:t>
      </w:r>
      <w:r>
        <w:rPr>
          <w:spacing w:val="-8"/>
        </w:rPr>
        <w:t xml:space="preserve"> </w:t>
      </w:r>
      <w:r>
        <w:t>затрат;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  <w:t>методика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себестоимости</w:t>
      </w:r>
      <w:r>
        <w:rPr>
          <w:spacing w:val="-4"/>
        </w:rPr>
        <w:t xml:space="preserve"> </w:t>
      </w:r>
      <w:r>
        <w:t>продукции;</w:t>
      </w:r>
    </w:p>
    <w:p w:rsidR="00D92E38" w:rsidRDefault="008E5500">
      <w:pPr>
        <w:pStyle w:val="a3"/>
        <w:tabs>
          <w:tab w:val="left" w:pos="1370"/>
        </w:tabs>
        <w:spacing w:before="42"/>
        <w:ind w:left="1010"/>
      </w:pPr>
      <w:r>
        <w:t>−</w:t>
      </w:r>
      <w:r>
        <w:tab/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проекта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  <w:t>Инвестиционная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предпринимательского</w:t>
      </w:r>
      <w:r>
        <w:rPr>
          <w:spacing w:val="-6"/>
        </w:rPr>
        <w:t xml:space="preserve"> </w:t>
      </w:r>
      <w:r>
        <w:t>проекта;</w:t>
      </w:r>
    </w:p>
    <w:p w:rsidR="00D92E38" w:rsidRDefault="008E5500">
      <w:pPr>
        <w:pStyle w:val="a3"/>
        <w:tabs>
          <w:tab w:val="left" w:pos="1370"/>
        </w:tabs>
        <w:spacing w:before="41"/>
        <w:ind w:left="1010"/>
      </w:pPr>
      <w:r>
        <w:t>−</w:t>
      </w:r>
      <w:r>
        <w:tab/>
        <w:t>MVP-проекта.</w:t>
      </w:r>
    </w:p>
    <w:p w:rsidR="00D92E38" w:rsidRDefault="008E5500">
      <w:pPr>
        <w:pStyle w:val="a3"/>
        <w:spacing w:before="200"/>
        <w:ind w:left="0" w:right="7383"/>
        <w:jc w:val="right"/>
      </w:pP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блоков: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359"/>
          <w:tab w:val="left" w:pos="1371"/>
        </w:tabs>
        <w:spacing w:before="42"/>
        <w:ind w:right="7449" w:hanging="1371"/>
        <w:jc w:val="right"/>
        <w:rPr>
          <w:sz w:val="24"/>
        </w:rPr>
      </w:pPr>
      <w:r>
        <w:rPr>
          <w:spacing w:val="-2"/>
          <w:sz w:val="24"/>
        </w:rPr>
        <w:t>Установочные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вебинары</w:t>
      </w:r>
      <w:proofErr w:type="spellEnd"/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41"/>
        <w:ind w:hanging="361"/>
        <w:rPr>
          <w:sz w:val="24"/>
        </w:rPr>
      </w:pPr>
      <w:r>
        <w:rPr>
          <w:spacing w:val="-1"/>
          <w:sz w:val="24"/>
        </w:rPr>
        <w:t>Установочные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митапы</w:t>
      </w:r>
      <w:proofErr w:type="spellEnd"/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  <w:tab w:val="left" w:pos="3788"/>
          <w:tab w:val="left" w:pos="6082"/>
          <w:tab w:val="left" w:pos="7799"/>
          <w:tab w:val="left" w:pos="8520"/>
        </w:tabs>
        <w:spacing w:before="42" w:line="276" w:lineRule="auto"/>
        <w:ind w:right="1066"/>
        <w:rPr>
          <w:sz w:val="24"/>
        </w:rPr>
      </w:pPr>
      <w:r>
        <w:rPr>
          <w:sz w:val="24"/>
        </w:rPr>
        <w:t>Акселерационная</w:t>
      </w:r>
      <w:r>
        <w:rPr>
          <w:sz w:val="24"/>
        </w:rPr>
        <w:tab/>
        <w:t>образовательная</w:t>
      </w:r>
      <w:r>
        <w:rPr>
          <w:sz w:val="24"/>
        </w:rPr>
        <w:tab/>
        <w:t>программа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сопровождением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преподавателем-практиком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Консультации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наставниками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41"/>
        <w:ind w:hanging="361"/>
        <w:rPr>
          <w:sz w:val="24"/>
        </w:rPr>
      </w:pPr>
      <w:r>
        <w:rPr>
          <w:sz w:val="24"/>
        </w:rPr>
        <w:t>Конкурс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бизнес-проектов</w:t>
      </w:r>
      <w:proofErr w:type="gramEnd"/>
    </w:p>
    <w:p w:rsidR="00D92E38" w:rsidRDefault="00D92E38">
      <w:pPr>
        <w:rPr>
          <w:sz w:val="24"/>
        </w:rPr>
        <w:sectPr w:rsidR="00D92E38">
          <w:pgSz w:w="11920" w:h="16840"/>
          <w:pgMar w:top="1360" w:right="400" w:bottom="280" w:left="200" w:header="720" w:footer="720" w:gutter="0"/>
          <w:cols w:space="720"/>
        </w:sectPr>
      </w:pPr>
    </w:p>
    <w:p w:rsidR="00D92E38" w:rsidRDefault="008E5500">
      <w:pPr>
        <w:pStyle w:val="a3"/>
        <w:spacing w:before="60" w:line="276" w:lineRule="auto"/>
        <w:ind w:left="650" w:right="1061"/>
        <w:jc w:val="both"/>
      </w:pPr>
      <w:r>
        <w:lastRenderedPageBreak/>
        <w:t xml:space="preserve">Перед началом обучения слушатели проходят </w:t>
      </w:r>
      <w:proofErr w:type="gramStart"/>
      <w:r>
        <w:t>Установочный</w:t>
      </w:r>
      <w:proofErr w:type="gramEnd"/>
      <w:r>
        <w:t xml:space="preserve"> </w:t>
      </w:r>
      <w:proofErr w:type="spellStart"/>
      <w:r>
        <w:t>вебинар</w:t>
      </w:r>
      <w:proofErr w:type="spellEnd"/>
      <w:r>
        <w:t xml:space="preserve"> с пояснением 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расшифровкой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рабочим местам</w:t>
      </w:r>
      <w:r>
        <w:rPr>
          <w:spacing w:val="-1"/>
        </w:rPr>
        <w:t xml:space="preserve"> </w:t>
      </w:r>
      <w:r>
        <w:t>каждого участника программы</w:t>
      </w:r>
    </w:p>
    <w:p w:rsidR="00D92E38" w:rsidRDefault="008E5500">
      <w:pPr>
        <w:pStyle w:val="a3"/>
        <w:spacing w:before="0"/>
        <w:ind w:left="650" w:right="1054"/>
        <w:jc w:val="both"/>
      </w:pPr>
      <w:r>
        <w:t>Установочные</w:t>
      </w:r>
      <w:r>
        <w:rPr>
          <w:spacing w:val="1"/>
        </w:rPr>
        <w:t xml:space="preserve"> </w:t>
      </w:r>
      <w:proofErr w:type="spellStart"/>
      <w:r>
        <w:t>митапы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 учас</w:t>
      </w:r>
      <w:r>
        <w:t>тников программы, которые проводится с</w:t>
      </w:r>
      <w:r>
        <w:rPr>
          <w:spacing w:val="1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генерации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gramStart"/>
      <w:r>
        <w:t>бизнес-идей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тем.</w:t>
      </w:r>
    </w:p>
    <w:p w:rsidR="00D92E38" w:rsidRDefault="00D92E38">
      <w:pPr>
        <w:pStyle w:val="a3"/>
        <w:spacing w:before="0"/>
        <w:ind w:left="0"/>
      </w:pPr>
    </w:p>
    <w:p w:rsidR="00D92E38" w:rsidRDefault="008E5500">
      <w:pPr>
        <w:pStyle w:val="a3"/>
        <w:spacing w:before="0"/>
        <w:ind w:left="650"/>
      </w:pPr>
      <w:r>
        <w:rPr>
          <w:spacing w:val="-1"/>
        </w:rPr>
        <w:t>Рекомендуемые</w:t>
      </w:r>
      <w:r>
        <w:rPr>
          <w:spacing w:val="-14"/>
        </w:rPr>
        <w:t xml:space="preserve"> </w:t>
      </w:r>
      <w:r>
        <w:t>тематики</w:t>
      </w:r>
      <w:r>
        <w:rPr>
          <w:spacing w:val="-13"/>
        </w:rPr>
        <w:t xml:space="preserve"> </w:t>
      </w:r>
      <w:r>
        <w:t>проектов</w:t>
      </w:r>
      <w:r>
        <w:rPr>
          <w:spacing w:val="-14"/>
        </w:rPr>
        <w:t xml:space="preserve"> </w:t>
      </w:r>
      <w:r>
        <w:t>школьников: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Туристические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Креативные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индустрии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ит</w:t>
      </w:r>
      <w:proofErr w:type="spellEnd"/>
      <w:r>
        <w:rPr>
          <w:sz w:val="24"/>
        </w:rPr>
        <w:t>-проекты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Мода,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красота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гостеприимства</w:t>
      </w:r>
    </w:p>
    <w:p w:rsidR="00D92E38" w:rsidRDefault="00D92E38">
      <w:pPr>
        <w:pStyle w:val="a3"/>
        <w:spacing w:before="0"/>
        <w:ind w:left="0"/>
      </w:pPr>
    </w:p>
    <w:p w:rsidR="00D92E38" w:rsidRDefault="008E5500">
      <w:pPr>
        <w:pStyle w:val="a3"/>
        <w:spacing w:before="0"/>
        <w:ind w:left="650" w:right="1053"/>
        <w:jc w:val="both"/>
      </w:pPr>
      <w:proofErr w:type="spellStart"/>
      <w:r>
        <w:t>Митапы</w:t>
      </w:r>
      <w:proofErr w:type="spellEnd"/>
      <w:r>
        <w:t xml:space="preserve"> проводятся в период с 1 по 3 неделю программы. Длительность </w:t>
      </w:r>
      <w:proofErr w:type="spellStart"/>
      <w:r>
        <w:t>митапа</w:t>
      </w:r>
      <w:proofErr w:type="spellEnd"/>
      <w:r>
        <w:t xml:space="preserve"> не менее 2</w:t>
      </w:r>
      <w:r>
        <w:rPr>
          <w:spacing w:val="1"/>
        </w:rPr>
        <w:t xml:space="preserve"> </w:t>
      </w:r>
      <w:r>
        <w:t>(двух)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митапа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очно-заочный,</w:t>
      </w:r>
      <w:r>
        <w:rPr>
          <w:spacing w:val="1"/>
        </w:rPr>
        <w:t xml:space="preserve"> </w:t>
      </w:r>
      <w:r>
        <w:t>где участники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</w:t>
      </w:r>
      <w:r>
        <w:t>рганизована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дополнительная онлайн-сессия.</w:t>
      </w:r>
    </w:p>
    <w:p w:rsidR="00D92E38" w:rsidRDefault="00D92E38">
      <w:pPr>
        <w:pStyle w:val="a3"/>
        <w:spacing w:before="6"/>
        <w:ind w:left="0"/>
        <w:rPr>
          <w:sz w:val="27"/>
        </w:rPr>
      </w:pPr>
    </w:p>
    <w:p w:rsidR="00D92E38" w:rsidRDefault="008E5500">
      <w:pPr>
        <w:pStyle w:val="a3"/>
        <w:ind w:left="650"/>
      </w:pPr>
      <w:r>
        <w:t>Обучение</w:t>
      </w:r>
      <w:r>
        <w:rPr>
          <w:spacing w:val="-8"/>
        </w:rPr>
        <w:t xml:space="preserve"> </w:t>
      </w:r>
      <w:r>
        <w:t>проходит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недельному</w:t>
      </w:r>
      <w:r>
        <w:rPr>
          <w:spacing w:val="-7"/>
        </w:rPr>
        <w:t xml:space="preserve"> </w:t>
      </w:r>
      <w:r>
        <w:t>циклу,</w:t>
      </w:r>
      <w:r>
        <w:rPr>
          <w:spacing w:val="-8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длится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себя: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41"/>
        <w:ind w:hanging="361"/>
        <w:rPr>
          <w:sz w:val="24"/>
        </w:rPr>
      </w:pPr>
      <w:r>
        <w:rPr>
          <w:sz w:val="24"/>
        </w:rPr>
        <w:t>видео-урок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41"/>
        <w:ind w:hanging="361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урока;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42" w:line="276" w:lineRule="auto"/>
        <w:ind w:right="1063"/>
        <w:rPr>
          <w:sz w:val="24"/>
        </w:rPr>
      </w:pPr>
      <w:r>
        <w:rPr>
          <w:sz w:val="24"/>
        </w:rPr>
        <w:t>онлайн-</w:t>
      </w:r>
      <w:proofErr w:type="spellStart"/>
      <w:r>
        <w:rPr>
          <w:sz w:val="24"/>
        </w:rPr>
        <w:t>вебинар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часов;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0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41"/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преподавателя;</w:t>
      </w:r>
    </w:p>
    <w:p w:rsidR="00D92E38" w:rsidRDefault="008E5500">
      <w:pPr>
        <w:pStyle w:val="a4"/>
        <w:numPr>
          <w:ilvl w:val="0"/>
          <w:numId w:val="1"/>
        </w:numPr>
        <w:tabs>
          <w:tab w:val="left" w:pos="1370"/>
          <w:tab w:val="left" w:pos="1371"/>
        </w:tabs>
        <w:spacing w:before="42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E5500" w:rsidRDefault="008E5500">
      <w:pPr>
        <w:pStyle w:val="a3"/>
        <w:spacing w:before="2"/>
        <w:ind w:left="0"/>
        <w:rPr>
          <w:sz w:val="31"/>
        </w:rPr>
      </w:pPr>
    </w:p>
    <w:p w:rsidR="00D92E38" w:rsidRDefault="00D92E38">
      <w:pPr>
        <w:jc w:val="center"/>
        <w:sectPr w:rsidR="00D92E38">
          <w:pgSz w:w="11920" w:h="16840"/>
          <w:pgMar w:top="1440" w:right="400" w:bottom="280" w:left="200" w:header="720" w:footer="720" w:gutter="0"/>
          <w:cols w:space="720"/>
        </w:sectPr>
      </w:pPr>
      <w:bookmarkStart w:id="0" w:name="_GoBack"/>
      <w:bookmarkEnd w:id="0"/>
    </w:p>
    <w:p w:rsidR="00D92E38" w:rsidRDefault="00D92E38">
      <w:pPr>
        <w:pStyle w:val="a3"/>
        <w:spacing w:before="4"/>
        <w:ind w:left="0"/>
        <w:rPr>
          <w:b/>
          <w:sz w:val="17"/>
        </w:rPr>
      </w:pPr>
    </w:p>
    <w:sectPr w:rsidR="00D92E38">
      <w:pgSz w:w="11920" w:h="16840"/>
      <w:pgMar w:top="160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E55"/>
    <w:multiLevelType w:val="hybridMultilevel"/>
    <w:tmpl w:val="5606AE82"/>
    <w:lvl w:ilvl="0" w:tplc="554225FE">
      <w:numFmt w:val="bullet"/>
      <w:lvlText w:val="●"/>
      <w:lvlJc w:val="left"/>
      <w:pPr>
        <w:ind w:left="137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A904E5E">
      <w:numFmt w:val="bullet"/>
      <w:lvlText w:val="●"/>
      <w:lvlJc w:val="left"/>
      <w:pPr>
        <w:ind w:left="207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FFB2E042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3" w:tplc="C2BC47D0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74CC4E72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E7925832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6" w:tplc="FCF60F6E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7" w:tplc="3B349676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9E8C1172">
      <w:numFmt w:val="bullet"/>
      <w:lvlText w:val="•"/>
      <w:lvlJc w:val="left"/>
      <w:pPr>
        <w:ind w:left="9266" w:hanging="360"/>
      </w:pPr>
      <w:rPr>
        <w:rFonts w:hint="default"/>
        <w:lang w:val="ru-RU" w:eastAsia="en-US" w:bidi="ar-SA"/>
      </w:rPr>
    </w:lvl>
  </w:abstractNum>
  <w:abstractNum w:abstractNumId="1">
    <w:nsid w:val="3CFE25E6"/>
    <w:multiLevelType w:val="hybridMultilevel"/>
    <w:tmpl w:val="63901480"/>
    <w:lvl w:ilvl="0" w:tplc="CF324036">
      <w:numFmt w:val="bullet"/>
      <w:lvlText w:val="-"/>
      <w:lvlJc w:val="left"/>
      <w:pPr>
        <w:ind w:left="13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FB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D1EE0D5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F14483BC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4" w:tplc="66B841BE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5" w:tplc="A11E693A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470CE88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7" w:tplc="051EC56C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75A47A2C">
      <w:numFmt w:val="bullet"/>
      <w:lvlText w:val="•"/>
      <w:lvlJc w:val="left"/>
      <w:pPr>
        <w:ind w:left="933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2E38"/>
    <w:rsid w:val="008E5500"/>
    <w:rsid w:val="00D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0" w:right="15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37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37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5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5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0" w:right="15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37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137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5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5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73;&#1080;&#1079;&#1085;&#1077;&#1089;&#1082;&#1080;&#1076;&#1089;.&#1088;&#1092;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Программа_ПК_2022</vt:lpstr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Программа_ПК_2022</dc:title>
  <dc:creator>user</dc:creator>
  <cp:lastModifiedBy>user</cp:lastModifiedBy>
  <cp:revision>2</cp:revision>
  <dcterms:created xsi:type="dcterms:W3CDTF">2023-05-31T04:26:00Z</dcterms:created>
  <dcterms:modified xsi:type="dcterms:W3CDTF">2023-05-31T04:26:00Z</dcterms:modified>
</cp:coreProperties>
</file>