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МИНИСТЕРСТВО ПРОСВЕЩЕНИЯ РОССИЙСКОЙ ФЕДЕРАЦИИ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:rsidR="00042586" w:rsidRPr="00977791" w:rsidRDefault="0004258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2024 год</w:t>
      </w:r>
      <w:bookmarkStart w:id="1" w:name="_GoBack"/>
      <w:bookmarkEnd w:id="1"/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2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научнопедагогическим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5"/>
      <w:bookmarkEnd w:id="2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СОДЕРЖАНИЕ КУРСА ВНЕУРОЧНОЙ ДЕЯТЕЛЬНОСТИ «СЕМЬЕВЕДЕНИЕ»</w:t>
      </w:r>
    </w:p>
    <w:p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</w:t>
      </w:r>
      <w:proofErr w:type="gram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</w:t>
      </w:r>
      <w:proofErr w:type="spell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нормативные правовые аспекты </w:t>
      </w: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создания</w:t>
      </w: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4" w:name="block-37397534"/>
      <w:bookmarkEnd w:id="3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ПЛАНИРУЕМЫЕ ОБРАЗОВАТЕЛЬНЫЕ РЕЗУЛЬТАТЫ</w:t>
      </w:r>
    </w:p>
    <w:p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направлена на обеспечение достижения обучающимися личностных,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образовательных результатов.</w:t>
      </w: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обретение положительного образа семьи, </w:t>
      </w:r>
      <w:proofErr w:type="spellStart"/>
      <w:r w:rsidRPr="00977791">
        <w:rPr>
          <w:rFonts w:ascii="Times New Roman" w:hAnsi="Times New Roman" w:cs="Times New Roman"/>
          <w:sz w:val="28"/>
          <w:lang w:val="ru-RU"/>
        </w:rPr>
        <w:t>родительства</w:t>
      </w:r>
      <w:proofErr w:type="spellEnd"/>
      <w:r w:rsidRPr="00977791">
        <w:rPr>
          <w:rFonts w:ascii="Times New Roman" w:hAnsi="Times New Roman" w:cs="Times New Roman"/>
          <w:sz w:val="28"/>
          <w:lang w:val="ru-RU"/>
        </w:rPr>
        <w:t xml:space="preserve">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(индивидуальное, принятие решений в группе);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личными и семейными финансами, </w:t>
      </w:r>
      <w:r w:rsidRPr="00977791">
        <w:rPr>
          <w:rFonts w:ascii="Times New Roman" w:hAnsi="Times New Roman" w:cs="Times New Roman"/>
          <w:sz w:val="28"/>
          <w:lang w:val="ru-RU"/>
        </w:rPr>
        <w:t>в том числе при планировании семейного бюджета.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1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ТЕМАТИЧЕСКОЕ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6" w:name="block-37397533"/>
      <w:bookmarkEnd w:id="5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ПОУРОЧНОЕ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221"/>
        <w:gridCol w:w="2265"/>
        <w:gridCol w:w="2267"/>
      </w:tblGrid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</w:t>
            </w:r>
            <w:proofErr w:type="spellEnd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848"/>
        <w:gridCol w:w="2453"/>
        <w:gridCol w:w="2478"/>
      </w:tblGrid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t>ФОРМЫ КОНТРОЛЯ И ОЦЕНКИ РЕЗУЛЬТАТОВ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2. Письменные работы: </w:t>
      </w:r>
      <w:proofErr w:type="gramStart"/>
      <w:r w:rsidRPr="00F071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5.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интернет-ресурсы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критического мышления и оценки информации.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семьеведением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аргументации, умение выступать публично и слушать других.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E1" w:rsidRDefault="008D6BE1" w:rsidP="00977791">
      <w:pPr>
        <w:spacing w:after="0" w:line="240" w:lineRule="auto"/>
      </w:pPr>
      <w:r>
        <w:separator/>
      </w:r>
    </w:p>
  </w:endnote>
  <w:endnote w:type="continuationSeparator" w:id="0">
    <w:p w:rsidR="008D6BE1" w:rsidRDefault="008D6BE1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Content>
      <w:p w:rsidR="00977791" w:rsidRPr="00977791" w:rsidRDefault="0097779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042586" w:rsidRPr="00042586">
          <w:rPr>
            <w:rFonts w:ascii="Times New Roman" w:hAnsi="Times New Roman" w:cs="Times New Roman"/>
            <w:noProof/>
            <w:lang w:val="ru-RU"/>
          </w:rPr>
          <w:t>21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E1" w:rsidRDefault="008D6BE1" w:rsidP="00977791">
      <w:pPr>
        <w:spacing w:after="0" w:line="240" w:lineRule="auto"/>
      </w:pPr>
      <w:r>
        <w:separator/>
      </w:r>
    </w:p>
  </w:footnote>
  <w:footnote w:type="continuationSeparator" w:id="0">
    <w:p w:rsidR="008D6BE1" w:rsidRDefault="008D6BE1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511D02"/>
    <w:rsid w:val="0066229B"/>
    <w:rsid w:val="0069767E"/>
    <w:rsid w:val="00727492"/>
    <w:rsid w:val="007B1181"/>
    <w:rsid w:val="007C6E2F"/>
    <w:rsid w:val="007F4D7D"/>
    <w:rsid w:val="00833484"/>
    <w:rsid w:val="008D6BE1"/>
    <w:rsid w:val="00977791"/>
    <w:rsid w:val="00BE3DC2"/>
    <w:rsid w:val="00C03146"/>
    <w:rsid w:val="00C10E2B"/>
    <w:rsid w:val="00C318DD"/>
    <w:rsid w:val="00F071D5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3CEC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Учень 13</cp:lastModifiedBy>
  <cp:revision>3</cp:revision>
  <dcterms:created xsi:type="dcterms:W3CDTF">2024-08-30T08:48:00Z</dcterms:created>
  <dcterms:modified xsi:type="dcterms:W3CDTF">2024-08-30T08:49:00Z</dcterms:modified>
</cp:coreProperties>
</file>