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29" w:rsidRPr="00232729" w:rsidRDefault="00232729" w:rsidP="002327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232729" w:rsidRPr="00232729" w:rsidRDefault="00232729" w:rsidP="002327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232729" w:rsidRPr="00232729" w:rsidRDefault="00232729" w:rsidP="002327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bCs/>
          <w:sz w:val="28"/>
          <w:szCs w:val="28"/>
        </w:rPr>
        <w:t>Юсьвинского муниципального округа Пермского края</w:t>
      </w:r>
    </w:p>
    <w:p w:rsidR="00232729" w:rsidRPr="00232729" w:rsidRDefault="00232729" w:rsidP="00232729">
      <w:pPr>
        <w:spacing w:after="0"/>
        <w:jc w:val="center"/>
        <w:rPr>
          <w:rFonts w:ascii="Calibri" w:eastAsia="Times New Roman" w:hAnsi="Calibri" w:cs="Times New Roman"/>
        </w:rPr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6663"/>
      </w:tblGrid>
      <w:tr w:rsidR="00232729" w:rsidRPr="00232729" w:rsidTr="00D8493D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729" w:rsidRPr="00232729" w:rsidRDefault="00232729" w:rsidP="00232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 w:rsidRPr="00232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232729" w:rsidRPr="00232729" w:rsidRDefault="00232729" w:rsidP="002327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УМР</w:t>
            </w:r>
          </w:p>
          <w:p w:rsidR="00232729" w:rsidRPr="00232729" w:rsidRDefault="00232729" w:rsidP="002327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232729" w:rsidRPr="00232729" w:rsidRDefault="00232729" w:rsidP="0023272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Селина Л.И.</w:t>
            </w:r>
          </w:p>
          <w:p w:rsidR="00232729" w:rsidRPr="00232729" w:rsidRDefault="00232729" w:rsidP="00232729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«____»_________________ 2024</w:t>
            </w: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729" w:rsidRPr="00232729" w:rsidRDefault="00232729" w:rsidP="00232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232729" w:rsidRPr="00232729" w:rsidRDefault="00232729" w:rsidP="0023272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«_____»__________________2024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г.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директор __________/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Чакилева Е. В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ФИО</w:t>
            </w:r>
          </w:p>
        </w:tc>
      </w:tr>
    </w:tbl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Велöтчан курслöн уджалан программа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Ком</w:t>
      </w:r>
      <w:proofErr w:type="gramStart"/>
      <w:r w:rsidRPr="00232729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и-</w:t>
      </w:r>
      <w:proofErr w:type="gramEnd"/>
      <w:r w:rsidRPr="00232729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пермяцкöй кыв сьöртi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7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предмет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2024 – 2025</w:t>
      </w:r>
      <w:r w:rsidRPr="0023272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велöтчан во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7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год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23272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 xml:space="preserve"> </w:t>
      </w:r>
      <w:r w:rsidRPr="00232729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 xml:space="preserve"> </w:t>
      </w:r>
      <w:r w:rsidRPr="0023272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класс (1 час неделяын)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7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класс, количество часов в неделю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Гижис коми пермяцкöй кыв да литература сьöрт</w:t>
      </w:r>
      <w:proofErr w:type="gramStart"/>
      <w:r w:rsidRPr="00232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велöтiсь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Савельева Ольга Михайловна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Pr="00232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велöтчан во</w:t>
      </w:r>
    </w:p>
    <w:p w:rsidR="00232729" w:rsidRPr="00232729" w:rsidRDefault="00232729" w:rsidP="00232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729" w:rsidRPr="00232729" w:rsidRDefault="00232729" w:rsidP="00232729">
      <w:pPr>
        <w:spacing w:after="5" w:line="360" w:lineRule="auto"/>
        <w:ind w:right="81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Рабочая программа по учебному предмету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«Родной (коми-пермяцкий) язык»</w:t>
      </w: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(предметная область «Родной язык и родная литература») (далее соответственно - программа по родному (коми-пермяцкому) языку, родной (коми-пермяцкий) язык, коми-пермяцкий язык) </w:t>
      </w: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включает пояснительную записку, содержание обучения, планируемые результаты освоения программы по коми-пермяцкому языку, тематическое планирование. </w:t>
      </w:r>
      <w:proofErr w:type="gramEnd"/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 отражает общие цели изучения родного (коми-пермяцкого) языка, место в структуре учебного плана, а также подходы к отбору содержания, к определению планируемых результатов.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программы по родному (коми-пермяцкому)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729" w:rsidRPr="00232729" w:rsidRDefault="00232729" w:rsidP="002327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разработана с целью оказания методической помощи учителю коми-пермяцкого языка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учитывает положения концепции развития этнокультурного образования в Пермском крае и отражает региональные и этнокультурные особенности обучения коми-пермяцкому языку.</w:t>
      </w:r>
    </w:p>
    <w:p w:rsidR="00232729" w:rsidRPr="00232729" w:rsidRDefault="00232729" w:rsidP="00232729">
      <w:pPr>
        <w:spacing w:after="31" w:line="360" w:lineRule="auto"/>
        <w:ind w:left="569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позволит учителю: </w:t>
      </w:r>
    </w:p>
    <w:p w:rsidR="00232729" w:rsidRPr="00232729" w:rsidRDefault="00232729" w:rsidP="00232729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реализовать в процессе преподавания коми-пермяцкого языка современные подходы к достижению личностных, метапредметных и предметных результатов обучения, сформулированных в ФГОС ООО; </w:t>
      </w:r>
    </w:p>
    <w:p w:rsidR="00232729" w:rsidRPr="00232729" w:rsidRDefault="00232729" w:rsidP="00232729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определить и структурировать планируемые результаты обучения и содержание коми-пермяцкого языка по годам обучения в соответствии с ФГОС ООО; </w:t>
      </w:r>
    </w:p>
    <w:p w:rsidR="00232729" w:rsidRPr="00232729" w:rsidRDefault="00232729" w:rsidP="00232729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разработать календарно-тематическое планирование с учётом особенностей </w:t>
      </w:r>
    </w:p>
    <w:p w:rsidR="00232729" w:rsidRPr="00232729" w:rsidRDefault="00232729" w:rsidP="00232729">
      <w:pPr>
        <w:spacing w:after="31" w:line="360" w:lineRule="auto"/>
        <w:ind w:left="-15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конкретного класса.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программы по родному (коми-пермяцкому) языку выделяются следующие содержательные линии: речь и речевое общение, речевая деятельность, текст, функциональные разновидности языка, система языка, язык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культура.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процессе указанные содержательные линии неразрывно взаимосвязаны и интегрированы. При изучении каждого раздела курса учащиеся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коми-пермяцком языке как национально-культурном феномене.</w:t>
      </w:r>
    </w:p>
    <w:p w:rsidR="00232729" w:rsidRPr="00232729" w:rsidRDefault="00232729" w:rsidP="0023272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родного (коми-пермяцкого) языка направлено на достижение следующих целей:</w:t>
      </w:r>
    </w:p>
    <w:p w:rsidR="00232729" w:rsidRPr="00232729" w:rsidRDefault="00232729" w:rsidP="00232729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ценностного отношения к родному (коми-пермяцкому) языку </w:t>
      </w:r>
      <w:r w:rsidRPr="00232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хранителю культуры, включение в культурно-языковое поле коми-пермяцкого народа;</w:t>
      </w:r>
    </w:p>
    <w:p w:rsidR="00232729" w:rsidRPr="00232729" w:rsidRDefault="00232729" w:rsidP="00232729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активного и потенциального словарного запаса, развитие </w:t>
      </w:r>
      <w:r w:rsidRPr="00232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обучающихся культуры владения родным (коми-пермяцким) языком во всей полноте его функциональных возможностей в соответствии с нормами устной </w:t>
      </w:r>
      <w:r w:rsidRPr="00232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письменной речи, правилами речевого этикета;</w:t>
      </w:r>
      <w:proofErr w:type="gramEnd"/>
    </w:p>
    <w:p w:rsidR="00232729" w:rsidRPr="00232729" w:rsidRDefault="00232729" w:rsidP="0023272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получение знаний о родном (коми-пермяцком) языке как системе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ФГОС ООО учебный предмет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(коми-пермяцкий) язык» </w:t>
      </w: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входит в предметную область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язык и родная литература»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32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является обязательным для изучения.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число часов, рекомендованных для изучения родного (коми-пермяцкого) языка, – 340 часов: </w:t>
      </w:r>
      <w:bookmarkStart w:id="2" w:name="_Hlk125984762"/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 классе – 68 часов (2 часа в неделю);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классе – 68 часов (2 часа в неделю);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классе – 68 часов (2 часа в неделю);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8 классе – 68 часов (2 часа в неделю);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 – 68 часов (2 часа в неделю).</w:t>
      </w:r>
      <w:bookmarkEnd w:id="2"/>
    </w:p>
    <w:p w:rsidR="00232729" w:rsidRPr="00232729" w:rsidRDefault="00232729" w:rsidP="00232729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32729" w:rsidRPr="00232729" w:rsidRDefault="00232729" w:rsidP="002327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Общие сведения о языке. Язык и культура.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Понятие о литературном языке и литературной норме. Диалекты коми-пермяцкого языка.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Разделы науки о языке.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Лексикология и фразеология.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Общеупотребительные слова. Исконная лексика. Тематически связанные слова. Устаревшие слова (историзмы, архаизмы). Новые слова (неологизмы). Диалектные слова. Заимствованная лексика.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Фразеологизмы (фразеологические обороты) и их роль в предложении. Тематика фразеологизмов.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lastRenderedPageBreak/>
        <w:t xml:space="preserve">Морфология.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Морфология как один из разделов грамматики. Слово как основная языковая единица морфологии. Части речи. Самостоятельные и служебные части речи, их классификация, функция в речи. Роль междометий, модальных и изобразительных слов.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существительное как часть речи. Роль имён существительных в речи. Морфологические признаки имён существительных. Синтаксическая роль имени существительного в предложении. Существительные собственные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нарицательные. Правописание собственных имён существительных (заглавная буква и кавычки). Число имён существительных. Падежи. Значение падежей. Изменение имён существительных по падежам. Лично-притяжательные формы имён существительных. Морфологический разбор существительных.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прилагательное как часть речи. Роль имён прилагательных в речи. Синтаксическая роль имени прилагательного в предложении. Словообразование имён прилагательных. Разряды прилагательных по значению: качественные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относительные. Степени сравнения качественных имён прилагательных. Значение, образование и изменение прилагательных в сравнительной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превосходной степени. Морфологический разбор прилагательных.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Имя числительное.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числительного и его грамматические признаки. Функции в предложении. Морфологические особенности и синтаксическая роль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предложении. Имена числительные простые, сложные и составные. Числительные количественные и порядковые, их значение и изменение. Обобщительные числительные, их значение, образование и изменение. Морфологический разбор числительных.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Местоимение как часть речи. Морфологические функции и синтаксическая роль местоимений в предложении. </w:t>
      </w:r>
      <w:proofErr w:type="gramStart"/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Разряды местоимений по назначению: личные, усилительно-личные, взаимно-личные, указательные, определительные,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вопросительные, относительные, неопределённые, отрицательные, счётно-личные.</w:t>
      </w:r>
      <w:proofErr w:type="gramEnd"/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Морфологический разбор местоимений.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 как часть речи. Его значение, морфологические и синтаксические функции. Инфинитив. Изменение глаголов по временам, лицам и числам. Наклонения глагола. Изъявительное, повелительное, сослагательное (условное) наклонение. Положительное и отрицательное спряжение глаголов. Вспомогательные глаголы. Безличные глаголы. Морфологический разбор глагола.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Орфография и пунктуация.</w:t>
      </w:r>
    </w:p>
    <w:p w:rsidR="00232729" w:rsidRPr="00232729" w:rsidRDefault="00232729" w:rsidP="00232729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Написание имён существительных: слитное, раздельное, через дефис. Правописание сложных имён прилагательных, имён прилагательных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  <w:t xml:space="preserve">в сравнительной и превосходной степени. Правописание </w:t>
      </w:r>
      <w:r w:rsidRPr="002327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>не-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 прилагательными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  <w:t xml:space="preserve">и глаголами, частицы </w:t>
      </w:r>
      <w:r w:rsidRPr="002327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zh-CN"/>
        </w:rPr>
        <w:t>бы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 глаголами. Раздельное написание послелогов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  <w:t xml:space="preserve">с существительными, числительными, местоимениями и глаголами. </w:t>
      </w:r>
    </w:p>
    <w:p w:rsidR="00232729" w:rsidRPr="00232729" w:rsidRDefault="00232729" w:rsidP="00232729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Знаки препинания при однородных членах. Пунктуация предложений 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обращением. Знаки препинания в предложениях с прямой речью. Знаки препинания в сложном предложении.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Текст. </w:t>
      </w:r>
    </w:p>
    <w:p w:rsidR="00232729" w:rsidRPr="00232729" w:rsidRDefault="00232729" w:rsidP="002327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Текст. Тема текста.</w:t>
      </w:r>
      <w:r w:rsidRPr="002327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Смысловые части текста. Связь предложений в тексте. Композиционные особенности текста. Простой план. Типы речи. Рассуждение. Стили речи. Разговорный стиль. Художественный стиль.</w:t>
      </w:r>
    </w:p>
    <w:p w:rsidR="007F3306" w:rsidRPr="007F3306" w:rsidRDefault="007F3306" w:rsidP="007F3306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ПЛАНИРУЕМЫЕ РЕЗУЛЬТАТЫ ОСВОЕНИЯ ПРОГРАММЫ </w:t>
      </w:r>
    </w:p>
    <w:p w:rsidR="007F3306" w:rsidRPr="007F3306" w:rsidRDefault="007F3306" w:rsidP="007F3306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КОМИ-ПЕРМЯЦКОМУ ЯЗЫКУ </w:t>
      </w:r>
    </w:p>
    <w:p w:rsidR="007F3306" w:rsidRPr="007F3306" w:rsidRDefault="007F3306" w:rsidP="007F3306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 УРОВНЕ ОСНОВНОГО ОБЩЕГО ОБРАЗОВАНИЯ</w:t>
      </w:r>
    </w:p>
    <w:p w:rsidR="007F3306" w:rsidRPr="007F3306" w:rsidRDefault="007F3306" w:rsidP="007F3306">
      <w:pPr>
        <w:spacing w:after="0" w:line="360" w:lineRule="auto"/>
        <w:ind w:left="-5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F3306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52A52924" wp14:editId="252818D4">
                <wp:extent cx="6343650" cy="4445"/>
                <wp:effectExtent l="9525" t="9525" r="9525" b="5080"/>
                <wp:docPr id="3" name="Group 128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4445"/>
                          <a:chOff x="0" y="0"/>
                          <a:chExt cx="63436" cy="45"/>
                        </a:xfrm>
                      </wpg:grpSpPr>
                      <wps:wsp>
                        <wps:cNvPr id="4" name="Shape 29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3436" cy="0"/>
                          </a:xfrm>
                          <a:custGeom>
                            <a:avLst/>
                            <a:gdLst>
                              <a:gd name="T0" fmla="*/ 0 w 6343650"/>
                              <a:gd name="T1" fmla="*/ 6343650 w 63436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noFill/>
                          <a:ln w="4576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8512" o:spid="_x0000_s1026" style="width:499.5pt;height:.35pt;mso-position-horizontal-relative:char;mso-position-vertical-relative:line" coordsize="6343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">
                <v:shape id="Shape 2905" o:spid="_x0000_s1027" style="position:absolute;width:63436;height:0;visibility:visible;mso-wrap-style:square;v-text-anchor:top" coordsize="63436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9HsMA&#10;AADaAAAADwAAAGRycy9kb3ducmV2LnhtbESPQWvCQBSE74L/YXlCb2ZjCUViVpGipaeWqoXm9sg+&#10;s6HZt2F3q/HfdwsFj8PMfMNUm9H24kI+dI4VLLIcBHHjdMetgtNxP1+CCBFZY++YFNwowGY9nVRY&#10;anflD7ocYisShEOJCkyMQyllaAxZDJkbiJN3dt5iTNK3Unu8Jrjt5WOeP0mLHacFgwM9G2q+Dz9W&#10;AXa34qV4/9rat6HWvt4tPuPYK/UwG7crEJHGeA//t1+1ggL+rq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f9HsMAAADaAAAADwAAAAAAAAAAAAAAAACYAgAAZHJzL2Rv&#10;d25yZXYueG1sUEsFBgAAAAAEAAQA9QAAAIgDAAAAAA==&#10;" path="m,l6343650,e" filled="f" fillcolor="black" strokeweight=".1271mm">
                  <v:fill opacity="0"/>
                  <v:stroke miterlimit="10" joinstyle="miter"/>
                  <v:path o:connecttype="custom" o:connectlocs="0,0;63436,0" o:connectangles="0,0"/>
                </v:shape>
                <w10:anchorlock/>
              </v:group>
            </w:pict>
          </mc:Fallback>
        </mc:AlternateContent>
      </w:r>
      <w:r w:rsidRPr="007F33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7F330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 РЕЗУЛЬТАТЫ 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результате изучения родного (коми-пермяцкого) языка на уровне основного общего образования </w:t>
      </w: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1) гражданского воспитания: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(коми-пермяцком) языке;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</w:t>
      </w: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литературных произведений, написанных на родном (коми-пермяцком) языке;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 патриотического воспитания: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понимание роли родного (коми-пермяцкого) языка в жизни народа, проявление интереса к познанию родного (коми-пермяцкого) языка, к истории и культуре своего народа, края, страны, других народов России, ценностное отношение к родному (коми-пермяцкому) языку,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достижениям своего народа и своей Родины - России, к науке, искусству, боевым подвигам и трудовым достижениям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народа, в том</w:t>
      </w:r>
      <w:proofErr w:type="gramEnd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отражённым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 духовно-нравственного воспитания: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4) эстетического воспитания: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восприимчивость к разным видам искусства, традициям и творчеству своего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других народов, понимание эмоционального воздействия искусства, осознание важности художественной культуры как средства коммуникации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самовыражения;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разных видах искусства;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5) физического воспитания, формирования культуры здоровья </w:t>
      </w: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эмоционального благополучия: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 с опорой на собственный жизненный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психического здоровья, соблюдение правил безопасности, в том числе правил безопасного поведения в </w:t>
      </w: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(коми-пермяцком) языке, сформированность навыков рефлексии, признание своего права на ошибку и такого же права другого человека;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6) трудового воспитания: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деятельностью филологов, журналистов, писателей, уважение к труду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жизненных планов с учётом личных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общественных интересов и потребностей;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рассказать о своих планах на будущее;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7) экологического воспитания: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участию в практической деятельности экологической направленности;</w:t>
      </w:r>
      <w:proofErr w:type="gramEnd"/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8) ценности научного познания: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стремление совершенствовать пути достижения индивидуального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коллективного благополучия.</w:t>
      </w:r>
      <w:proofErr w:type="gramEnd"/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9) адаптации </w:t>
      </w:r>
      <w:proofErr w:type="gramStart"/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обучающегося</w:t>
      </w:r>
      <w:proofErr w:type="gramEnd"/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изменяющимся условиям социальной </w:t>
      </w: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природной среды: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оперировать основными понятиями, терминами и представлениями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ситуацию стресса, корректировать принимаемые решения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сложившейся ситуации; быть готовым действовать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отсутствие гарантий успеха.</w:t>
      </w:r>
      <w:proofErr w:type="gramEnd"/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МЕТАПРЕДМЕТНЫЕ РЕЗУЛЬТАТЫ </w:t>
      </w:r>
    </w:p>
    <w:p w:rsidR="007F3306" w:rsidRPr="007F3306" w:rsidRDefault="007F3306" w:rsidP="007F3306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коми-пермяцкого языка на уровне основного общего образования у обучающегося будут сформированы следующие метапредметные результаты: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противоречий;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при работе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Базовые исследовательские действия: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вопросы как исследовательский инструмент познания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языковом образовании;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вопросы, фиксирующие несоответствие между реальным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данное;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алгоритм действий и использовать его для решения учебных задач;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прогнозировать возможное дальнейшее развитие процессов, событий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работать с информацией: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использовать различные виды аудирования и чтения для оценки текста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точки зрения достоверности и применимости содержащейся в нём информации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усвоения необходимой информации с целью решения учебных задач;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 же идею, версию) в различных информационных источниках;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зависимости от коммуникативной установки;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Коммуникативных</w:t>
      </w:r>
      <w:proofErr w:type="gramEnd"/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универсальные учебные действия: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дискуссиях, в устной монологической речи и в письменных текстах на родном (коми-пермяцком) языке;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собеседнику и в корректной форме формулировать свои возражения;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формат выступления с учётом цели презентации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особенностей аудитории и в соответствии с ним составлять устные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письменные тексты с использованием иллюстративного материала.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Регулятивные универсальные учебные действия</w:t>
      </w: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Самоорганизация: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учебных и жизненных ситуациях;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план действий, вносить необходимые коррективы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его реализации;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Самоконтроль, эмоциональный интеллект, принятие себя и других: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адекватную оценку учебной ситуации и предлагать план её изменения;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условиям общения;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 и эмоциями других;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собственных эмоций;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 и его мнению;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своё и чужое право на ошибку;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открытость;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306" w:rsidRPr="007F3306" w:rsidRDefault="007F3306" w:rsidP="007F33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совместной деятельности: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принимать цель совместной деятельности, коллективно строить действия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её достижению: распределять роли, договариваться, обсуждать процесс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результат совместной работы;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обобщать мнения </w:t>
      </w:r>
      <w:proofErr w:type="gramStart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proofErr w:type="gramEnd"/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организацию совместной работы, определять свою роль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F3306" w:rsidRPr="007F3306" w:rsidRDefault="007F3306" w:rsidP="007F3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7F3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представлению отчёта перед группой.</w:t>
      </w:r>
    </w:p>
    <w:p w:rsidR="00232729" w:rsidRPr="00232729" w:rsidRDefault="00232729" w:rsidP="0023272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3" w:name="_GoBack"/>
      <w:bookmarkEnd w:id="3"/>
    </w:p>
    <w:p w:rsidR="0025289C" w:rsidRPr="0025289C" w:rsidRDefault="0025289C" w:rsidP="002528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289C" w:rsidRPr="0025289C" w:rsidRDefault="0025289C" w:rsidP="0025289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2528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6 классе </w:t>
      </w:r>
      <w:proofErr w:type="gramStart"/>
      <w:r w:rsidRPr="00252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252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соотносить понятия «язык» и «речь»;</w:t>
      </w:r>
    </w:p>
    <w:p w:rsidR="0025289C" w:rsidRPr="0025289C" w:rsidRDefault="0025289C" w:rsidP="0025289C">
      <w:pPr>
        <w:widowControl w:val="0"/>
        <w:tabs>
          <w:tab w:val="left" w:pos="0"/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25289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создавать тексты в разных стилях (научном, официально-деловом, публицистическом, художественном, разговорном), формулировать тему текста;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25289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использовать лингвистические словари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 коми-пермяцкого </w:t>
      </w:r>
      <w:r w:rsidRPr="0025289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языка;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5289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определять особенности словообразования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коми-пермяцкого</w:t>
      </w:r>
      <w:r w:rsidRPr="0025289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языка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5289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оценивать основные выразительные средства словообразования;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соблюдать правописание сложных слов;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использовать основные понятия грамматики, морфологии, характеризовывать самостоятельные, служебные части речи;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характеризовать имя существительное как часть речи, определять его грамматические признаки (число, падеж), синтаксическую роль, распознавать собственные и нарицательные, одушевлённые и неодушевлённые имена существительные;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распознавать и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употреблять в речи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имена существительные в единственном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 во множественном числе,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 правильно использовать падежные формы имён существительных;</w:t>
      </w:r>
    </w:p>
    <w:p w:rsidR="0025289C" w:rsidRPr="0025289C" w:rsidRDefault="0025289C" w:rsidP="0025289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соблюдать правописание заимствованных существительных,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проводить устный и письменный морфологический разбор имени существительного;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имя прилагательное как часть речи, определять его грамматические признаки, синтаксическую роль, различать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тносительные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br/>
        <w:t xml:space="preserve">и качественные имена прилагательные,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степени сравнения имён прилагательных, формы меры и степени качества прилагательных; 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соблюдать правописание исконных прилагательных, правописание заимствованных из русского языка слов, выявлять способы и средства словообразования имён прилагательных, проводить устный и письменный морфологический разбор имени прилагательного; 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числительное как часть речи, определять его грамматические признаки, синтаксическую роль;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различать количественные, порядковые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 обобщительные числительные, применять правила написания числительных;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lastRenderedPageBreak/>
        <w:t xml:space="preserve">распознавать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имена числительные простые, сложные и составные,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правильно использовать падежные формы имён числительных, проводить устный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br/>
        <w:t>и письменный морфологический разбор имени числительного;</w:t>
      </w:r>
    </w:p>
    <w:p w:rsidR="0025289C" w:rsidRPr="0025289C" w:rsidRDefault="0025289C" w:rsidP="0025289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89C">
        <w:rPr>
          <w:rFonts w:ascii="Times New Roman" w:eastAsia="Times New Roman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местоимение как часть речи, определять его грамматические признаки, синтаксическую роль, сопоставлять и соотносить местоимения </w:t>
      </w:r>
      <w:r w:rsidRPr="0025289C">
        <w:rPr>
          <w:rFonts w:ascii="Times New Roman" w:eastAsia="Times New Roman" w:hAnsi="Times New Roman" w:cs="Times New Roman"/>
          <w:color w:val="000000"/>
          <w:sz w:val="28"/>
          <w:szCs w:val="28"/>
          <w:lang w:val="sr-Cyrl-CS" w:eastAsia="ru-RU"/>
        </w:rPr>
        <w:br/>
        <w:t xml:space="preserve">с другими частями речи, распознавать </w:t>
      </w:r>
      <w:r w:rsidRPr="00252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разряды местоимений (личные, усилительно-личные, взаимно-личные, указательные, определительные, вопросительные, относительные, неопределённые, отрицательные, счётно-личные);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bCs/>
          <w:color w:val="000000"/>
          <w:sz w:val="28"/>
          <w:szCs w:val="28"/>
          <w:lang w:val="sr-Cyrl-CS" w:eastAsia="ru-RU"/>
        </w:rPr>
        <w:t>соблюдать правописание местоимений;</w:t>
      </w:r>
    </w:p>
    <w:p w:rsidR="0025289C" w:rsidRPr="0025289C" w:rsidRDefault="0025289C" w:rsidP="0025289C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правильно изменять по падежам местоимения разных разрядов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br/>
        <w:t>и употреблять их в речи, проводить устный и письменный морфологический разбор местоимений;</w:t>
      </w:r>
    </w:p>
    <w:p w:rsidR="0025289C" w:rsidRPr="0025289C" w:rsidRDefault="0025289C" w:rsidP="0025289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распознавать глагол как часть речи, определять его грамматические признаки, синтаксическую роль, определять инфинитивную форму глагола,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образовывать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 употреблять в речи временные формы глаголов, изменять глаголы по лицам, числам;</w:t>
      </w:r>
    </w:p>
    <w:p w:rsidR="0025289C" w:rsidRPr="0025289C" w:rsidRDefault="0025289C" w:rsidP="0025289C">
      <w:pPr>
        <w:widowControl w:val="0"/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25289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 xml:space="preserve">образовывать и употреблять в речи глаголы </w:t>
      </w:r>
      <w:r w:rsidRPr="0025289C">
        <w:rPr>
          <w:rFonts w:ascii="Times New Roman" w:eastAsia="NSimSun" w:hAnsi="Times New Roman" w:cs="Times New Roman"/>
          <w:color w:val="000000"/>
          <w:sz w:val="28"/>
          <w:szCs w:val="28"/>
          <w:lang w:eastAsia="ru-RU" w:bidi="hi-IN"/>
        </w:rPr>
        <w:t>изъявительного, повелительного, сослагательного (условного); различать положительное и отрицательное спряжение глаголов</w:t>
      </w:r>
      <w:r w:rsidRPr="0025289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; распознавать и уметь использовать вспомогательные глаголы; различать безличные глаголы;</w:t>
      </w:r>
    </w:p>
    <w:p w:rsidR="0025289C" w:rsidRPr="0025289C" w:rsidRDefault="0025289C" w:rsidP="0025289C">
      <w:pPr>
        <w:widowControl w:val="0"/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25289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применять правила написания глаголов;</w:t>
      </w:r>
    </w:p>
    <w:p w:rsidR="00232729" w:rsidRPr="0025289C" w:rsidRDefault="0025289C" w:rsidP="0025289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характеризовать способы словообразования глаголов,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проводить устный </w:t>
      </w:r>
      <w:r w:rsidRPr="0025289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br/>
        <w:t>и письменный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 морфологический разбор глагола.</w:t>
      </w:r>
    </w:p>
    <w:p w:rsidR="00232729" w:rsidRPr="00232729" w:rsidRDefault="00232729" w:rsidP="00232729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32729">
        <w:rPr>
          <w:rFonts w:ascii="Times New Roman" w:eastAsia="Times New Roman" w:hAnsi="Times New Roman" w:cs="Times New Roman"/>
          <w:b/>
          <w:sz w:val="36"/>
          <w:szCs w:val="36"/>
        </w:rPr>
        <w:t xml:space="preserve">Морфология да орфография 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Эманим (существительнöй) (3 час)</w:t>
      </w:r>
    </w:p>
    <w:p w:rsidR="00232729" w:rsidRPr="00232729" w:rsidRDefault="00232729" w:rsidP="00232729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lastRenderedPageBreak/>
        <w:t>Эманим йылiсь велöтöмсö тöдвылö уськöтöм. Географическöй объекттэз, историческöй событиеэз, вежалуннэз ыджыт буквасянь гижöм. Газетаэз, журналлэз, кинофильммез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,н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>ебöггез кавычкаэзын да ыджыт буквасянь гижöм.</w:t>
      </w:r>
    </w:p>
    <w:p w:rsidR="00232729" w:rsidRPr="00232729" w:rsidRDefault="00232729" w:rsidP="00232729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Эманимлöн единственнöй да множественнöй число. Эманимлöн падежжез сьöрт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  вежласьöм. </w:t>
      </w:r>
    </w:p>
    <w:p w:rsidR="00232729" w:rsidRPr="00232729" w:rsidRDefault="00232729" w:rsidP="00232729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Эманимлöн лично-притяжательнöй формаэз. Эманиммез гижöм. Маниммез бöрйöм.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Нимтан (прилагательнöй). (3 час)</w:t>
      </w:r>
    </w:p>
    <w:p w:rsidR="00232729" w:rsidRPr="00232729" w:rsidRDefault="00232729" w:rsidP="0023272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Нимтан йыл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сь велöтöмсö тöдвылö уськöтöм. Нимтан кыдз сёрни тор: морфологическöй признаккез да синтаксическöй роль. </w:t>
      </w:r>
    </w:p>
    <w:p w:rsidR="00232729" w:rsidRPr="00232729" w:rsidRDefault="00232729" w:rsidP="0023272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Качественнöй да относительнöй нимтаннэз. Качественнöй нимтаннэзлöн ордчöтан степеннез: сравнительнöй да превосходнöй. Качествол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сь мера да степень мыччалан формаэз. </w:t>
      </w:r>
    </w:p>
    <w:p w:rsidR="00232729" w:rsidRPr="00232729" w:rsidRDefault="00232729" w:rsidP="00232729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Нимтаннэз гижöм. Нимтаннэз бöрйöм.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Лыданим (Числительнöй) (3 час)</w:t>
      </w:r>
    </w:p>
    <w:p w:rsidR="00232729" w:rsidRPr="00232729" w:rsidRDefault="00232729" w:rsidP="00232729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Лыданим кыдз сёрни тор. Сёрникузяын  лыданимлöн синтаксическöй роль. </w:t>
      </w:r>
    </w:p>
    <w:p w:rsidR="00232729" w:rsidRPr="00232729" w:rsidRDefault="00232729" w:rsidP="00232729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Лыданим разряддэз  вылö торйöтöм. Простöй, сложнöй да составнöй количественнöй лыданиммез. Обобщительнöй да порядковöй лыданиммез, нылöн аркмöм. </w:t>
      </w:r>
    </w:p>
    <w:p w:rsidR="00232729" w:rsidRPr="00232729" w:rsidRDefault="00232729" w:rsidP="00232729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Лыданиммез гижöм. Лыданиммез бöрйöм.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Нимвежан (Местоименнё) (7 час)</w:t>
      </w:r>
    </w:p>
    <w:p w:rsidR="00232729" w:rsidRPr="00232729" w:rsidRDefault="00232729" w:rsidP="00232729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Нимвежан йыл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сь вежöртас. Сёрникузяын да текстын сылöн мог. </w:t>
      </w:r>
    </w:p>
    <w:p w:rsidR="00232729" w:rsidRPr="00232729" w:rsidRDefault="00232729" w:rsidP="00232729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Нимвежанлöн разряддэз. (2 час)</w:t>
      </w:r>
    </w:p>
    <w:p w:rsidR="00232729" w:rsidRPr="00232729" w:rsidRDefault="00232729" w:rsidP="00232729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Нимвежаннэз гижöм. Нимвежаннэз бöрйöм. 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Кадакыв (Глагол) (4 час)</w:t>
      </w:r>
    </w:p>
    <w:p w:rsidR="00232729" w:rsidRPr="00232729" w:rsidRDefault="00232729" w:rsidP="00232729">
      <w:pPr>
        <w:numPr>
          <w:ilvl w:val="0"/>
          <w:numId w:val="5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Кадакыв йыл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>сь велöтöмсö тöдвылö уськöтöм. Кадакывлöн инфинитивнöй форма. Кадакывлöн кад, лицо, число сьöрт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 вежласян формаэз. </w:t>
      </w:r>
    </w:p>
    <w:p w:rsidR="00232729" w:rsidRPr="00232729" w:rsidRDefault="00232729" w:rsidP="00232729">
      <w:pPr>
        <w:numPr>
          <w:ilvl w:val="0"/>
          <w:numId w:val="5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Кадакывлöн наклоненнё: изъявительнöй, повелительнöй, сослагательнöй (условнöй). Кадакывлöн положительнöй да отрицатедьнöй спряженнё. </w:t>
      </w:r>
    </w:p>
    <w:p w:rsidR="00232729" w:rsidRPr="00232729" w:rsidRDefault="00232729" w:rsidP="00232729">
      <w:pPr>
        <w:numPr>
          <w:ilvl w:val="0"/>
          <w:numId w:val="5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Отсасяна (вспомогательнöй) кадакыввез. Безличнöй кадакыввез. </w:t>
      </w:r>
    </w:p>
    <w:p w:rsidR="00232729" w:rsidRPr="00232729" w:rsidRDefault="00232729" w:rsidP="00232729">
      <w:pPr>
        <w:numPr>
          <w:ilvl w:val="0"/>
          <w:numId w:val="5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Кадакыввез гижöм. Кадакыввез бöрйöм.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Во сьöрна велöтöмсö тöдвылö уськöтöм (1 час)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6 классын велöтчиссезлö колö тöдны: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коми-пермяцкöй литературнöй кывл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>сь основнчй нормаэз да диалекттэзлiсь мукчд ассямаэз;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самостоятельнöй (знаменательнöй) сёрни торрезлiсь шö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 xml:space="preserve"> признаккез да ассямаэз;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самостоятельнöй сёрни торрезл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>сь аркмöм да гижöм.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>6 классын велöтчиссезлö колö кужны: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232729">
        <w:rPr>
          <w:rFonts w:ascii="Times New Roman" w:eastAsia="Times New Roman" w:hAnsi="Times New Roman" w:cs="Times New Roman"/>
          <w:sz w:val="28"/>
          <w:szCs w:val="28"/>
        </w:rPr>
        <w:t>торйöтны самостоятельнöй сёрни торрез, ныл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>сь формаэз;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определяйтны ныл</w:t>
      </w:r>
      <w:proofErr w:type="gramStart"/>
      <w:r w:rsidRPr="0023272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32729">
        <w:rPr>
          <w:rFonts w:ascii="Times New Roman" w:eastAsia="Times New Roman" w:hAnsi="Times New Roman" w:cs="Times New Roman"/>
          <w:sz w:val="28"/>
          <w:szCs w:val="28"/>
        </w:rPr>
        <w:t>сь грамматическöй признаккез да синтаксическöй функцияэз;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аркмöтны да гижны самостоятельнчй сёрни торрез;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устнöй да письменнöй формаэзын керны морфологическöй бöрйöм;</w:t>
      </w:r>
    </w:p>
    <w:p w:rsidR="00232729" w:rsidRPr="00232729" w:rsidRDefault="00232729" w:rsidP="00232729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32729">
        <w:rPr>
          <w:rFonts w:ascii="Times New Roman" w:eastAsia="Times New Roman" w:hAnsi="Times New Roman" w:cs="Times New Roman"/>
          <w:sz w:val="28"/>
          <w:szCs w:val="28"/>
        </w:rPr>
        <w:t>- самостоятельнöй сёрни торрез пыртны устнöй да письменнöй сёрниö.</w:t>
      </w:r>
    </w:p>
    <w:p w:rsidR="00232729" w:rsidRPr="00232729" w:rsidRDefault="00232729" w:rsidP="002327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Default="00232729" w:rsidP="002327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Default="00232729" w:rsidP="002327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Default="00232729" w:rsidP="002327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Pr="00232729" w:rsidRDefault="00232729" w:rsidP="002327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Pr="00232729" w:rsidRDefault="00232729" w:rsidP="002327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Календарно-тематическöй планированнё 6 класс </w:t>
      </w:r>
    </w:p>
    <w:p w:rsidR="00232729" w:rsidRPr="00232729" w:rsidRDefault="00232729" w:rsidP="002327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3272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(68 час)</w:t>
      </w:r>
    </w:p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9"/>
        <w:gridCol w:w="2551"/>
        <w:gridCol w:w="4678"/>
        <w:gridCol w:w="1701"/>
        <w:gridCol w:w="1318"/>
      </w:tblGrid>
      <w:tr w:rsidR="00232729" w:rsidRPr="00232729" w:rsidTr="00D8493D">
        <w:trPr>
          <w:trHeight w:val="767"/>
        </w:trPr>
        <w:tc>
          <w:tcPr>
            <w:tcW w:w="851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№ 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Уроккезлöн темаэз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Чассэз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Уроклöн тип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 дынö требованнёэз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Гортся удж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 чулöтöм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97"/>
        </w:trPr>
        <w:tc>
          <w:tcPr>
            <w:tcW w:w="147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Коми-пермяцкöй кыв йыл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сь тöдöммез (1 час)</w:t>
            </w:r>
          </w:p>
        </w:tc>
      </w:tr>
      <w:tr w:rsidR="00232729" w:rsidRPr="00232729" w:rsidTr="00D8493D">
        <w:trPr>
          <w:trHeight w:val="1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Литературн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 кывлöн нормаэз да диалекттэзлöн ассямаэз.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Тöдны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да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адззыны неöдкодьсö коми-пермяцкöй литературнöй кыв нормаэз коласын.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218"/>
        </w:trPr>
        <w:tc>
          <w:tcPr>
            <w:tcW w:w="147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5  классын велöтöм материал тöдвылö уськöтöм (2 час)</w:t>
            </w:r>
          </w:p>
        </w:tc>
      </w:tr>
      <w:tr w:rsidR="00232729" w:rsidRPr="00232729" w:rsidTr="00D8493D">
        <w:trPr>
          <w:trHeight w:val="1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 классын велöтöм материал тöдвылö уськöтöм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Уськöтны тöдвылö тöдöммез да кужöммез 5-öт классын роднöй кыв велöтöмын.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 классын велöтöм материал тöдвылö уськöтöм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Уськöтны тöдвылö тöдöммез да кужöммез 5-öт классын роднöй кыв велöтöмын.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147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Текст (2 час)</w:t>
            </w: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Текстлöн смысловöй торрез.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Сёрникузялöн текстын йитсьöм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 тöдвылö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признаккез.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текстлiсь композиция (пондöтчöм, шö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тор, пом)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Текст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öсьöтöмын ассямаыс (думаэзлöн порядок)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 определитны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текст пытшкын смысловöй торрез, ключевiй кыввез; текстын сёрникузялöн йитсьöммезлiсь виддэз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;т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екстын смысловöй, лексическöй да грамматическöй йитсьöммез; йитсьöммез сёрникузяэз коласын да текстлöн торрез коласын.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147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28"/>
                <w:lang w:eastAsia="ru-RU"/>
              </w:rPr>
              <w:t>Лексика (4 час)</w:t>
            </w:r>
          </w:p>
        </w:tc>
      </w:tr>
      <w:tr w:rsidR="00232729" w:rsidRPr="00232729" w:rsidTr="00D8493D">
        <w:trPr>
          <w:trHeight w:val="4723"/>
        </w:trPr>
        <w:tc>
          <w:tcPr>
            <w:tcW w:w="8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Общеупотребительнöй кыввез. Исконнöй лексика, темаэз йитöм кыввез.  Важмöм (историзммез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)д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 виль кыввез (неважын аркмöм кыввез).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Группируйтны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кыввез  быдкодь тематическöй группаэзö.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Характеризуйтны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кыввез общеупотребительнöй да необщеупотребительнöй употребленнё ладорсянь (важмöм, виль, диалектнöй).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бöрйöм.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Группируйтны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кыввез быдкодь тематическöй группаэзö.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Характеризуйтны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важмöм, кыввез.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бöрйöм.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3983"/>
        </w:trPr>
        <w:tc>
          <w:tcPr>
            <w:tcW w:w="8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Диалектнöй кыввез. Заимствованнöй кыввез.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Группируйтны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кыввез быдкодь тематическöй группаэзö.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Характеризуйтны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диалектнöй  кыввез.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бöрйöм.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Группируйтны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кыввез быдкодь тематическöй группаэзö.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Характеризуйтны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заимствованнöй кыввез. 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бöрйöм.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Фразеологизммез, ны пырйö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 уна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ладорсянь морт олан мыччалöм.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Группируйтны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фразеологизммез быдкодь тематическöй группаэз вылö да сетны нылö характеристика.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бöрйöм.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Проверочнöй удж.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велчтöм правилоэз. 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бöрйöм.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147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lastRenderedPageBreak/>
              <w:t xml:space="preserve">Сёрни стильлöн вежöртас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2 час)</w:t>
            </w:r>
          </w:p>
        </w:tc>
      </w:tr>
      <w:tr w:rsidR="00232729" w:rsidRPr="00232729" w:rsidTr="00D8493D">
        <w:trPr>
          <w:trHeight w:val="5523"/>
        </w:trPr>
        <w:tc>
          <w:tcPr>
            <w:tcW w:w="8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Сёрни стиллез. Сёрнитан стиль. Художественнöй литературалöн стиль. Сёрни типпез.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öрьян текст (рассужденнё).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определитны сёрнитан стиль, висьтавны сыл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 ассямасö (лексическöй состав, грамматическöй признаккез).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ордчöтны сёрнитан да художественнöй литературал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 стиллез. 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Адззыны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ассямасö художественнöй стильлiсь (лексическöй состав, грамматическöй признаккез)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.ю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кужны сiйö характеризуйтны, употребляйтны сёрниын.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мыччавны ассямасö бöрьян текстл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сь.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Велöтчыны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гижны бöрьян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СЗУ. Изложеннё сетö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 сьöртi.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 зорöтан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гижны изложеннё сетö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 сьöртi, нормаэз соблюдайтöмöн.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147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8"/>
                <w:lang w:eastAsia="ru-RU"/>
              </w:rPr>
              <w:t xml:space="preserve">Морфология да орфография </w:t>
            </w:r>
          </w:p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Эманим (Существительнöй) (4 час)</w:t>
            </w:r>
          </w:p>
        </w:tc>
      </w:tr>
      <w:tr w:rsidR="00232729" w:rsidRPr="00232729" w:rsidTr="00D8493D">
        <w:trPr>
          <w:trHeight w:val="5523"/>
        </w:trPr>
        <w:tc>
          <w:tcPr>
            <w:tcW w:w="8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Эманим йыл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сь велöтöмсö тöдвылö уськöтöм. 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Географическöй объекттэз, историческöй событиеэз, вежалуннэз ыджыт буквасянь гижöм. Газетаэз, журналлэз, кинофильммез, небöггез кавычкаэзын да ыджыт буквасянь гижöм.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Эманим йыл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сь велöтöмсö </w:t>
            </w:r>
            <w:r w:rsidRPr="002327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тöдвылö уськöтöм.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правилоэз, кыдз гижсьöны собственнöй эманиммез (ыджыт буквасянь), кö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нiя гижсьöны кавычкаэзын.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Торйöтны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ловья да неловья эманиммез.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Эманимлöн падежжез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вежласьöм. Эманимлöн единственнöй да множественнöй число.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тöдны да употребляйтны письменнöй  да устнöй сёрниын быдкодь падежжэзл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формаэз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аркмöтны да употребляйтны эманимлiсь множественнöй число мыччалан грамматическöй формаэз.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4956"/>
        </w:trPr>
        <w:tc>
          <w:tcPr>
            <w:tcW w:w="8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Эманимлöн лично-притяжательнöй формаэз.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Эманиммез гижöм. Эманиммез бöрйöм.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аркмöтны да употребляйтны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эманимлiсь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лично-притяжательность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мыччалан грамматическöй формаэз.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  аркмöтны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колана эманиммез стиль ладорсянь да употребляйтны н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йö устКужны  аркмöтны колана эманиммез стиль ладорсянь да употребляйтны нiйö устöй да письменнöй сёрниын. 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 керны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эманиммезл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устнöй да письменнöй морфологическöй бöрйöм.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Контрольнöй удж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Употребитны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86"/>
        </w:trPr>
        <w:tc>
          <w:tcPr>
            <w:tcW w:w="14785" w:type="dxa"/>
            <w:gridSpan w:val="7"/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Нимтан (прилагательнöй)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4 час)</w:t>
            </w: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Нимтан йылiсь велöтöмсö тöдвылö уськöтöм. Нимтан кыдз сёрни тор: морфологическöй признаккез да синтаксическöй роль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нимтанлiсь кыдз самостоятельнöй, кыдз самостоятельнöй сёрни торлiсь, шö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грамматическöй признаккез.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4353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Качественнöй да относительнöй нимтаннэз.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Качественнöй нимтаннэзлöн ордчöтан степеннез: сравнительнöй да превосходнöй. Качествол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 мера да степень мыччалан формаэз.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 торйöтны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качественнöй да относительнöй нимтаннэз.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 определяйтны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качественнöй нимтаннэзл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мера да степень мыччалан формаэз.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 употребляйтны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нимтаннэз предметл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быдкодь качество мыччалiкö.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2131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Нимтаннэз гижöм.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Нимтаннэз бöрйöм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орфографическчй нормаэз нимтан гижöм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керны нимтаннэзл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устнöй да  письменнöй морфологическчй бöрйöм.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СЗУ. Лöсьöтны висьт «Арся букет» серпас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 зорöтан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лöсьöтны висть сетöм серпас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Пыртны текстö быдкодь степення нимтаннэз.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14785" w:type="dxa"/>
            <w:gridSpan w:val="7"/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Лыданим (числительнöй)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4 час )</w:t>
            </w:r>
          </w:p>
        </w:tc>
      </w:tr>
      <w:tr w:rsidR="00232729" w:rsidRPr="00232729" w:rsidTr="00D8493D">
        <w:trPr>
          <w:trHeight w:val="16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Лыданим кыдз сёрни тор. Сёрникузяын  лыданимлöн синтаксическöй роль. 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лыданимлiсь кыдз самостоятельнöй, кыдз самостоятельнöй сёрни торлiсь, шö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грамматическöй признаккез.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97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77" w:type="dxa"/>
            <w:vMerge w:val="restart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Лыданимлöн разряддэз. Количественнöй 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лыданиммез структура ладорсянь (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öйöсь, сложнöйöсь да составнöйöсь).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Обобщительнöй да порядковöй лыданиммез, нылöн аркмöм.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  <w:vMerge w:val="restart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 w:val="restart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торйöтны лыданимлiсь разряддэз вежöртас сьöртi, определяйтны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прост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öй да составнчй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количественнöй лыданиммез.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 употребляйтны лыданиммез лыддиикö, мыччавны ныл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приблизительнöй лыд.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 лыданиммезл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формаэз.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торйöтны лыданимлiсь разряддэз вежöртас сьöртi, определяйтны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прост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öй да составнчй количественнöй лыданиммез.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 употребляйтны лыданиммез лыддиикö, мыччавны ныл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приблизительнöй лыд.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 лыданиммезл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формаэз.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86"/>
        </w:trPr>
        <w:tc>
          <w:tcPr>
            <w:tcW w:w="851" w:type="dxa"/>
            <w:tcBorders>
              <w:top w:val="nil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2131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Лыданиммез гижöм.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Лыданиммез бöрйöм.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аркмöтны лыданиммезл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формаэз  да употребляйтны нiйö устнöй да письменнöй сёрниын.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керны лыданиммезл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устнöй да письменнöй бöрйöм.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тест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Употребитны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46"/>
        </w:trPr>
        <w:tc>
          <w:tcPr>
            <w:tcW w:w="14785" w:type="dxa"/>
            <w:gridSpan w:val="7"/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Нимвежан (местоименнё) (5 час)</w:t>
            </w:r>
          </w:p>
        </w:tc>
      </w:tr>
      <w:tr w:rsidR="00232729" w:rsidRPr="00232729" w:rsidTr="00D8493D">
        <w:trPr>
          <w:trHeight w:val="16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Нимвежан йыл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вежöртас. Сёрникузяын да текстын сылöн мог.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нимвежанлiсь кыдз самостоятельнöй, кыдз самостоятельнöй сёрни торлiсь, шö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грамматическöй признаккез.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97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Нимвежаннэзлöн разряддэз.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 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торйöтны, 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группируйтны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нимвежанл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разряддэз вежöртас сьöртi.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8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Нимвежаннэзллöн разряддэз.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вежлавны трья нимвежаннэз падежжэз сьöртi да торья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нимвежаннэз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лично-притяжательность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сьöртi.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2872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Нимвежаннэз гижöм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Нимвежаннэз бöрйöм.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Тöдны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орфографическöй правилоэз нимвежаннэз гижöмын.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употребляйтны нимвежаннэз устнöй да письменнöй сёрниын.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керны нимвежанл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устнöй да письменнöй бöрйöм.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6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Контрольнöй диктант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</w:p>
        </w:tc>
        <w:tc>
          <w:tcPr>
            <w:tcW w:w="709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Употребитны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86"/>
        </w:trPr>
        <w:tc>
          <w:tcPr>
            <w:tcW w:w="14785" w:type="dxa"/>
            <w:gridSpan w:val="7"/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Кадакыв (глагол) (5 час)</w:t>
            </w:r>
          </w:p>
        </w:tc>
      </w:tr>
      <w:tr w:rsidR="00232729" w:rsidRPr="00232729" w:rsidTr="00D8493D">
        <w:trPr>
          <w:trHeight w:val="2971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contextualSpacing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Кадакыв йыл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сь велöтöмсö тöдвылö уськöтöм. Кадакывлöн инфинитивнöй форма. Кадакывлöн кад, лицо, число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вежласян формаэз.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кадакывлiсь кыдз самостоятельнöй, кыдз самостоятельнöй сёрни торлiсь, шö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грамматическöй признаккез.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группируйтны кадакыввез сетö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морфологическöй признаккез сьöртi.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Тöдны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кадакывл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кад, лицо, число вежласян формаэз.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3983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Кадакывлöн наклоненнё: изъявительнöй, повелительнöй, сослагательнöй (условнöй).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Кадакывлöн положительнöй да отрицатедьнöй спряженнё.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кадакывл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 изъявительнöй, повелительнöй да сослагательнöй (условнöй) наклоненнёэз.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кадакывл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спряженнё.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950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</w:rPr>
              <w:t>Отсасяна (вспомогательнöй) кадакыввез. Безличнöй кадакыввез.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употребитны отсасяна кадакыввез, вежлавны н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йö кад, лицо, число сьöртi.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торйöтны безличнчй кадакыввез, пыртны н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йö сёрникузяö.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2248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Кадакыввез гижöм.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Кадакыввез бöрйöм.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аркмöтны кадакыввез, ныл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 формаэз да </w:t>
            </w:r>
          </w:p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употребляйтны н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йö устнöй да письменнöй сёрниын. </w:t>
            </w: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керны кадакыввезл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устнöй да письменнöй бöрйöм.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6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Контрольнöй диктант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</w:p>
        </w:tc>
        <w:tc>
          <w:tcPr>
            <w:tcW w:w="709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Употребитны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тема сьöрт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2729" w:rsidRPr="00232729" w:rsidTr="00D8493D">
        <w:trPr>
          <w:trHeight w:val="166"/>
        </w:trPr>
        <w:tc>
          <w:tcPr>
            <w:tcW w:w="14785" w:type="dxa"/>
            <w:gridSpan w:val="7"/>
          </w:tcPr>
          <w:p w:rsidR="00232729" w:rsidRPr="00232729" w:rsidRDefault="00232729" w:rsidP="002327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Во сьöрна велöтöмсö тöдвылö уськöтöм </w:t>
            </w:r>
            <w:proofErr w:type="gramStart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( </w:t>
            </w:r>
            <w:proofErr w:type="gramEnd"/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1 час)</w:t>
            </w:r>
          </w:p>
        </w:tc>
      </w:tr>
      <w:tr w:rsidR="00232729" w:rsidRPr="00232729" w:rsidTr="00D8493D">
        <w:trPr>
          <w:trHeight w:val="166"/>
        </w:trPr>
        <w:tc>
          <w:tcPr>
            <w:tcW w:w="8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 сьöрна велöтöмсö тöдвылö уськöтöм</w:t>
            </w:r>
          </w:p>
        </w:tc>
        <w:tc>
          <w:tcPr>
            <w:tcW w:w="709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67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2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Уськöтны </w:t>
            </w:r>
            <w:r w:rsidRPr="002327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тöдвылö да систематьизируйтны тöдöммез да кужöммез велöтöм во сьöрна.</w:t>
            </w:r>
          </w:p>
        </w:tc>
        <w:tc>
          <w:tcPr>
            <w:tcW w:w="1701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</w:tcPr>
          <w:p w:rsidR="00232729" w:rsidRPr="00232729" w:rsidRDefault="00232729" w:rsidP="0023272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32729" w:rsidRPr="00232729" w:rsidRDefault="00232729" w:rsidP="0023272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2729" w:rsidRPr="00232729" w:rsidRDefault="00232729" w:rsidP="00232729">
      <w:pPr>
        <w:rPr>
          <w:rFonts w:ascii="Calibri" w:eastAsia="Times New Roman" w:hAnsi="Calibri" w:cs="Times New Roman"/>
        </w:rPr>
      </w:pPr>
    </w:p>
    <w:p w:rsidR="00232729" w:rsidRPr="00232729" w:rsidRDefault="00232729" w:rsidP="0023272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3A67AB" w:rsidRDefault="003A67AB"/>
    <w:sectPr w:rsidR="003A67AB" w:rsidSect="0023272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A3E"/>
    <w:multiLevelType w:val="hybridMultilevel"/>
    <w:tmpl w:val="73088048"/>
    <w:lvl w:ilvl="0" w:tplc="716233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1F1416"/>
    <w:multiLevelType w:val="hybridMultilevel"/>
    <w:tmpl w:val="101A2A0E"/>
    <w:lvl w:ilvl="0" w:tplc="3AA63E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7F34F0"/>
    <w:multiLevelType w:val="hybridMultilevel"/>
    <w:tmpl w:val="8F10C93E"/>
    <w:lvl w:ilvl="0" w:tplc="667E58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8765C9"/>
    <w:multiLevelType w:val="hybridMultilevel"/>
    <w:tmpl w:val="53044B24"/>
    <w:lvl w:ilvl="0" w:tplc="F648D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076B71"/>
    <w:multiLevelType w:val="hybridMultilevel"/>
    <w:tmpl w:val="3E84D710"/>
    <w:lvl w:ilvl="0" w:tplc="55D41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29"/>
    <w:rsid w:val="00232729"/>
    <w:rsid w:val="0025289C"/>
    <w:rsid w:val="003A67AB"/>
    <w:rsid w:val="007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272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2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272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2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2024-09-18T09:10:00Z</dcterms:created>
  <dcterms:modified xsi:type="dcterms:W3CDTF">2024-09-18T09:53:00Z</dcterms:modified>
</cp:coreProperties>
</file>