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0A4EA" w14:textId="77777777" w:rsidR="00CB4761" w:rsidRPr="00DF3118" w:rsidRDefault="00CB4761" w:rsidP="00CB4761">
      <w:pPr>
        <w:spacing w:after="0"/>
        <w:jc w:val="center"/>
        <w:rPr>
          <w:rFonts w:ascii="Times New Roman" w:hAnsi="Times New Roman" w:cs="Times New Roman"/>
          <w:color w:val="000000"/>
          <w:sz w:val="24"/>
          <w:szCs w:val="24"/>
        </w:rPr>
      </w:pPr>
      <w:r w:rsidRPr="00DF3118">
        <w:rPr>
          <w:rFonts w:ascii="Times New Roman" w:hAnsi="Times New Roman" w:cs="Times New Roman"/>
          <w:color w:val="000000"/>
          <w:sz w:val="24"/>
          <w:szCs w:val="24"/>
        </w:rPr>
        <w:t>Министерство образования и науки Пермского края</w:t>
      </w:r>
    </w:p>
    <w:p w14:paraId="42038969" w14:textId="77777777" w:rsidR="00CB4761" w:rsidRPr="00DF3118" w:rsidRDefault="00CB4761" w:rsidP="00CB4761">
      <w:pPr>
        <w:spacing w:after="0"/>
        <w:jc w:val="center"/>
        <w:rPr>
          <w:rFonts w:ascii="Times New Roman" w:hAnsi="Times New Roman" w:cs="Times New Roman"/>
          <w:sz w:val="24"/>
          <w:szCs w:val="24"/>
        </w:rPr>
      </w:pPr>
      <w:r w:rsidRPr="00DF3118">
        <w:rPr>
          <w:rFonts w:ascii="Times New Roman" w:hAnsi="Times New Roman" w:cs="Times New Roman"/>
          <w:color w:val="000000"/>
          <w:sz w:val="24"/>
          <w:szCs w:val="24"/>
        </w:rPr>
        <w:t>Отдел образования администрации Юсьвинского муниципального округа Пермского края</w:t>
      </w:r>
    </w:p>
    <w:p w14:paraId="1CBB6A45" w14:textId="77777777" w:rsidR="00CB4761" w:rsidRPr="00C72164" w:rsidRDefault="00CB4761" w:rsidP="00CB4761">
      <w:pPr>
        <w:spacing w:after="0"/>
        <w:ind w:left="-142" w:hanging="142"/>
        <w:jc w:val="center"/>
        <w:rPr>
          <w:rFonts w:ascii="Times New Roman" w:hAnsi="Times New Roman" w:cs="Times New Roman"/>
          <w:sz w:val="24"/>
          <w:szCs w:val="24"/>
        </w:rPr>
      </w:pPr>
      <w:r w:rsidRPr="00C72164">
        <w:rPr>
          <w:rFonts w:ascii="Times New Roman" w:hAnsi="Times New Roman" w:cs="Times New Roman"/>
          <w:color w:val="000000"/>
          <w:sz w:val="24"/>
          <w:szCs w:val="24"/>
        </w:rPr>
        <w:t>Муниципальное бюджетное общеобразовательное учреждение</w:t>
      </w:r>
    </w:p>
    <w:p w14:paraId="5CE8ACD6" w14:textId="77777777" w:rsidR="00CB4761" w:rsidRPr="00C72164" w:rsidRDefault="00CB4761" w:rsidP="00507338">
      <w:pPr>
        <w:tabs>
          <w:tab w:val="left" w:pos="8364"/>
        </w:tabs>
        <w:spacing w:after="0"/>
        <w:ind w:right="1274"/>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 xml:space="preserve">               </w:t>
      </w:r>
      <w:r w:rsidRPr="00C72164">
        <w:rPr>
          <w:rFonts w:ascii="Times New Roman" w:hAnsi="Times New Roman" w:cs="Times New Roman"/>
          <w:color w:val="000000"/>
          <w:sz w:val="24"/>
          <w:szCs w:val="24"/>
        </w:rPr>
        <w:t xml:space="preserve">   </w:t>
      </w:r>
      <w:r w:rsidR="00507338">
        <w:rPr>
          <w:rFonts w:ascii="Times New Roman" w:hAnsi="Times New Roman" w:cs="Times New Roman"/>
          <w:color w:val="000000"/>
          <w:sz w:val="24"/>
          <w:szCs w:val="24"/>
        </w:rPr>
        <w:t xml:space="preserve">                 </w:t>
      </w:r>
      <w:r w:rsidRPr="00C72164">
        <w:rPr>
          <w:rFonts w:ascii="Times New Roman" w:hAnsi="Times New Roman" w:cs="Times New Roman"/>
          <w:color w:val="000000"/>
          <w:sz w:val="24"/>
          <w:szCs w:val="24"/>
        </w:rPr>
        <w:t>«Архангельская средняя общеобразовательная школа»</w:t>
      </w:r>
    </w:p>
    <w:p w14:paraId="653B6A6D" w14:textId="77777777" w:rsidR="00CB4761" w:rsidRPr="00C72164" w:rsidRDefault="00CB4761" w:rsidP="00CB4761">
      <w:pPr>
        <w:tabs>
          <w:tab w:val="left" w:pos="8364"/>
        </w:tabs>
        <w:spacing w:after="0"/>
        <w:ind w:right="2491"/>
        <w:rPr>
          <w:rFonts w:ascii="Times New Roman" w:hAnsi="Times New Roman" w:cs="Times New Roman"/>
        </w:rPr>
      </w:pPr>
    </w:p>
    <w:tbl>
      <w:tblPr>
        <w:tblpPr w:leftFromText="180" w:rightFromText="180" w:vertAnchor="text" w:horzAnchor="margin" w:tblpXSpec="right" w:tblpY="3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402"/>
      </w:tblGrid>
      <w:tr w:rsidR="00CB4761" w14:paraId="6DB86E47" w14:textId="77777777" w:rsidTr="00555E7B">
        <w:trPr>
          <w:trHeight w:val="2259"/>
        </w:trPr>
        <w:tc>
          <w:tcPr>
            <w:tcW w:w="3227" w:type="dxa"/>
            <w:tcBorders>
              <w:top w:val="single" w:sz="4" w:space="0" w:color="auto"/>
              <w:left w:val="single" w:sz="4" w:space="0" w:color="auto"/>
              <w:bottom w:val="single" w:sz="4" w:space="0" w:color="auto"/>
              <w:right w:val="single" w:sz="4" w:space="0" w:color="auto"/>
            </w:tcBorders>
            <w:hideMark/>
          </w:tcPr>
          <w:p w14:paraId="336ECBE3"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Рассмотрено</w:t>
            </w:r>
          </w:p>
          <w:p w14:paraId="3C9099B5"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На заседании МО учителей начальных классов</w:t>
            </w:r>
          </w:p>
          <w:p w14:paraId="12659138"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Руководитель МО</w:t>
            </w:r>
          </w:p>
          <w:p w14:paraId="5D80CA5D" w14:textId="0CA6CFDF"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___________ /</w:t>
            </w:r>
            <w:r w:rsidR="003D09A3">
              <w:rPr>
                <w:rFonts w:ascii="Times New Roman" w:hAnsi="Times New Roman" w:cs="Times New Roman"/>
                <w:color w:val="000000"/>
                <w:sz w:val="24"/>
                <w:szCs w:val="24"/>
              </w:rPr>
              <w:t>Селина О</w:t>
            </w:r>
            <w:r w:rsidRPr="00C72164">
              <w:rPr>
                <w:rFonts w:ascii="Times New Roman" w:hAnsi="Times New Roman" w:cs="Times New Roman"/>
                <w:color w:val="000000"/>
                <w:sz w:val="24"/>
                <w:szCs w:val="24"/>
              </w:rPr>
              <w:t>.</w:t>
            </w:r>
            <w:r w:rsidR="003D09A3">
              <w:rPr>
                <w:rFonts w:ascii="Times New Roman" w:hAnsi="Times New Roman" w:cs="Times New Roman"/>
                <w:color w:val="000000"/>
                <w:sz w:val="24"/>
                <w:szCs w:val="24"/>
              </w:rPr>
              <w:t>Н.</w:t>
            </w:r>
          </w:p>
          <w:p w14:paraId="30E03464"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Протокол №_____</w:t>
            </w:r>
          </w:p>
          <w:p w14:paraId="2446BBAB" w14:textId="595C82E0"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От «____»_________202</w:t>
            </w:r>
            <w:r w:rsidR="003D09A3">
              <w:rPr>
                <w:rFonts w:ascii="Times New Roman" w:hAnsi="Times New Roman" w:cs="Times New Roman"/>
                <w:color w:val="000000"/>
                <w:sz w:val="24"/>
                <w:szCs w:val="24"/>
              </w:rPr>
              <w:t>4</w:t>
            </w:r>
            <w:r w:rsidRPr="00C72164">
              <w:rPr>
                <w:rFonts w:ascii="Times New Roman" w:hAnsi="Times New Roman" w:cs="Times New Roman"/>
                <w:color w:val="000000"/>
                <w:sz w:val="24"/>
                <w:szCs w:val="24"/>
              </w:rPr>
              <w:t>г.</w:t>
            </w:r>
          </w:p>
        </w:tc>
        <w:tc>
          <w:tcPr>
            <w:tcW w:w="3118" w:type="dxa"/>
            <w:tcBorders>
              <w:top w:val="single" w:sz="4" w:space="0" w:color="auto"/>
              <w:left w:val="single" w:sz="4" w:space="0" w:color="auto"/>
              <w:bottom w:val="single" w:sz="4" w:space="0" w:color="auto"/>
              <w:right w:val="single" w:sz="4" w:space="0" w:color="auto"/>
            </w:tcBorders>
          </w:tcPr>
          <w:p w14:paraId="489A52B5"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«Согласовано»</w:t>
            </w:r>
          </w:p>
          <w:p w14:paraId="6363BD72"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Зам по УМР</w:t>
            </w:r>
          </w:p>
          <w:p w14:paraId="0467BA80"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_______Селина Л.И.</w:t>
            </w:r>
          </w:p>
          <w:p w14:paraId="1A6A6C30" w14:textId="5424ECFE"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«____»________202</w:t>
            </w:r>
            <w:r w:rsidR="003D09A3">
              <w:rPr>
                <w:rFonts w:ascii="Times New Roman" w:hAnsi="Times New Roman" w:cs="Times New Roman"/>
                <w:color w:val="000000"/>
                <w:sz w:val="24"/>
                <w:szCs w:val="24"/>
              </w:rPr>
              <w:t>4</w:t>
            </w:r>
            <w:r w:rsidRPr="00C72164">
              <w:rPr>
                <w:rFonts w:ascii="Times New Roman" w:hAnsi="Times New Roman" w:cs="Times New Roman"/>
                <w:color w:val="000000"/>
                <w:sz w:val="24"/>
                <w:szCs w:val="24"/>
              </w:rPr>
              <w:t>г.</w:t>
            </w:r>
          </w:p>
          <w:p w14:paraId="7FC51CF0"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47F42989"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«Утверждено»</w:t>
            </w:r>
          </w:p>
          <w:p w14:paraId="7CEA3A77"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Директор школы</w:t>
            </w:r>
          </w:p>
          <w:p w14:paraId="40D1F54B" w14:textId="31BE5F58"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________</w:t>
            </w:r>
            <w:r w:rsidR="003D09A3">
              <w:rPr>
                <w:rFonts w:ascii="Times New Roman" w:hAnsi="Times New Roman" w:cs="Times New Roman"/>
                <w:color w:val="000000"/>
                <w:sz w:val="24"/>
                <w:szCs w:val="24"/>
              </w:rPr>
              <w:t>Чакилева Е.В.</w:t>
            </w:r>
          </w:p>
          <w:p w14:paraId="51BC2712" w14:textId="77777777"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Приказ №________________</w:t>
            </w:r>
          </w:p>
          <w:p w14:paraId="3A33BBCD" w14:textId="4C73144B" w:rsidR="00CB4761" w:rsidRPr="00C72164" w:rsidRDefault="00CB4761" w:rsidP="00555E7B">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От «____»__________202</w:t>
            </w:r>
            <w:r w:rsidR="003D09A3">
              <w:rPr>
                <w:rFonts w:ascii="Times New Roman" w:hAnsi="Times New Roman" w:cs="Times New Roman"/>
                <w:color w:val="000000"/>
                <w:sz w:val="24"/>
                <w:szCs w:val="24"/>
              </w:rPr>
              <w:t>4</w:t>
            </w:r>
            <w:r w:rsidRPr="00C72164">
              <w:rPr>
                <w:rFonts w:ascii="Times New Roman" w:hAnsi="Times New Roman" w:cs="Times New Roman"/>
                <w:color w:val="000000"/>
                <w:sz w:val="24"/>
                <w:szCs w:val="24"/>
              </w:rPr>
              <w:t>г.</w:t>
            </w:r>
          </w:p>
        </w:tc>
      </w:tr>
    </w:tbl>
    <w:p w14:paraId="576B8C95" w14:textId="77777777" w:rsidR="00CB4761" w:rsidRDefault="00CB4761" w:rsidP="00CB4761">
      <w:pPr>
        <w:spacing w:before="1038" w:line="228" w:lineRule="auto"/>
        <w:ind w:right="3646"/>
        <w:rPr>
          <w:rFonts w:ascii="Times New Roman" w:hAnsi="Times New Roman" w:cs="Times New Roman"/>
          <w:b/>
          <w:color w:val="000000"/>
          <w:sz w:val="24"/>
        </w:rPr>
      </w:pPr>
      <w:r w:rsidRPr="00DF3118">
        <w:rPr>
          <w:rFonts w:ascii="Times New Roman" w:hAnsi="Times New Roman" w:cs="Times New Roman"/>
          <w:b/>
          <w:color w:val="000000"/>
          <w:sz w:val="24"/>
        </w:rPr>
        <w:t xml:space="preserve">                                                                   </w:t>
      </w:r>
    </w:p>
    <w:p w14:paraId="53FD1475" w14:textId="77777777" w:rsidR="00CB4761" w:rsidRPr="00DF3118" w:rsidRDefault="00CB4761" w:rsidP="00CB4761">
      <w:pPr>
        <w:spacing w:before="1038" w:line="228" w:lineRule="auto"/>
        <w:ind w:left="3600" w:right="3646"/>
        <w:jc w:val="center"/>
        <w:rPr>
          <w:rFonts w:ascii="Times New Roman" w:hAnsi="Times New Roman" w:cs="Times New Roman"/>
        </w:rPr>
      </w:pPr>
      <w:r w:rsidRPr="00DF3118">
        <w:rPr>
          <w:rFonts w:ascii="Times New Roman" w:hAnsi="Times New Roman" w:cs="Times New Roman"/>
          <w:b/>
          <w:color w:val="000000"/>
          <w:sz w:val="24"/>
        </w:rPr>
        <w:t>РА</w:t>
      </w:r>
      <w:r w:rsidR="00507338">
        <w:rPr>
          <w:rFonts w:ascii="Times New Roman" w:hAnsi="Times New Roman" w:cs="Times New Roman"/>
          <w:b/>
          <w:color w:val="000000"/>
          <w:sz w:val="24"/>
        </w:rPr>
        <w:t>РА</w:t>
      </w:r>
      <w:r w:rsidRPr="00DF3118">
        <w:rPr>
          <w:rFonts w:ascii="Times New Roman" w:hAnsi="Times New Roman" w:cs="Times New Roman"/>
          <w:b/>
          <w:color w:val="000000"/>
          <w:sz w:val="24"/>
        </w:rPr>
        <w:t>БОЧАЯ ПРОГРАММА</w:t>
      </w:r>
    </w:p>
    <w:p w14:paraId="2F06AEA9" w14:textId="77777777" w:rsidR="00CB4761" w:rsidRPr="00DF3118" w:rsidRDefault="00CB4761" w:rsidP="00CB4761">
      <w:pPr>
        <w:spacing w:before="166" w:line="228" w:lineRule="auto"/>
        <w:ind w:right="4018"/>
        <w:jc w:val="right"/>
        <w:rPr>
          <w:rFonts w:ascii="Times New Roman" w:hAnsi="Times New Roman" w:cs="Times New Roman"/>
        </w:rPr>
      </w:pPr>
      <w:r w:rsidRPr="00DF3118">
        <w:rPr>
          <w:rFonts w:ascii="Times New Roman" w:hAnsi="Times New Roman" w:cs="Times New Roman"/>
          <w:color w:val="000000"/>
          <w:sz w:val="24"/>
        </w:rPr>
        <w:t>учебного предмета</w:t>
      </w:r>
    </w:p>
    <w:p w14:paraId="2E676149" w14:textId="77777777" w:rsidR="00CB4761" w:rsidRDefault="00CB4761" w:rsidP="00CB4761">
      <w:pPr>
        <w:spacing w:before="70" w:line="228" w:lineRule="auto"/>
        <w:ind w:right="2267"/>
        <w:rPr>
          <w:rFonts w:ascii="Times New Roman" w:hAnsi="Times New Roman" w:cs="Times New Roman"/>
          <w:color w:val="000000"/>
          <w:sz w:val="24"/>
        </w:rPr>
      </w:pPr>
      <w:r w:rsidRPr="00DF3118">
        <w:rPr>
          <w:rFonts w:ascii="Times New Roman" w:hAnsi="Times New Roman" w:cs="Times New Roman"/>
          <w:color w:val="000000"/>
          <w:sz w:val="24"/>
        </w:rPr>
        <w:t xml:space="preserve">                                                     «Литературное чтение</w:t>
      </w:r>
      <w:r>
        <w:rPr>
          <w:rFonts w:ascii="Times New Roman" w:hAnsi="Times New Roman" w:cs="Times New Roman"/>
          <w:color w:val="000000"/>
          <w:sz w:val="24"/>
        </w:rPr>
        <w:t xml:space="preserve"> на родном</w:t>
      </w:r>
    </w:p>
    <w:p w14:paraId="4F0C09D5" w14:textId="77777777" w:rsidR="00CB4761" w:rsidRDefault="00CB4761" w:rsidP="00CB4761">
      <w:pPr>
        <w:spacing w:before="70" w:line="228" w:lineRule="auto"/>
        <w:ind w:right="282"/>
        <w:rPr>
          <w:rFonts w:ascii="Times New Roman" w:hAnsi="Times New Roman" w:cs="Times New Roman"/>
          <w:color w:val="000000"/>
          <w:sz w:val="24"/>
        </w:rPr>
      </w:pPr>
      <w:r>
        <w:rPr>
          <w:rFonts w:ascii="Times New Roman" w:hAnsi="Times New Roman" w:cs="Times New Roman"/>
          <w:color w:val="000000"/>
          <w:sz w:val="24"/>
        </w:rPr>
        <w:t xml:space="preserve">                                                               коми-  пермяцком языке</w:t>
      </w:r>
      <w:r w:rsidRPr="00DF3118">
        <w:rPr>
          <w:rFonts w:ascii="Times New Roman" w:hAnsi="Times New Roman" w:cs="Times New Roman"/>
          <w:color w:val="000000"/>
          <w:sz w:val="24"/>
        </w:rPr>
        <w:t>»</w:t>
      </w:r>
    </w:p>
    <w:p w14:paraId="1BE201D4" w14:textId="77777777" w:rsidR="00CB4761" w:rsidRDefault="00CB4761" w:rsidP="00CB4761">
      <w:pPr>
        <w:spacing w:before="70" w:line="228" w:lineRule="auto"/>
        <w:ind w:right="282"/>
        <w:rPr>
          <w:rFonts w:ascii="Times New Roman" w:hAnsi="Times New Roman" w:cs="Times New Roman"/>
          <w:color w:val="000000"/>
          <w:sz w:val="24"/>
        </w:rPr>
      </w:pPr>
    </w:p>
    <w:p w14:paraId="486CE680" w14:textId="77777777" w:rsidR="00CB4761" w:rsidRPr="00DF3118" w:rsidRDefault="00CB4761" w:rsidP="00CB4761">
      <w:pPr>
        <w:spacing w:before="70" w:line="228" w:lineRule="auto"/>
        <w:ind w:right="282"/>
        <w:rPr>
          <w:rFonts w:ascii="Times New Roman" w:hAnsi="Times New Roman" w:cs="Times New Roman"/>
        </w:rPr>
      </w:pPr>
    </w:p>
    <w:p w14:paraId="14D39717" w14:textId="77777777" w:rsidR="00CB4761" w:rsidRPr="00DF3118" w:rsidRDefault="00CB4761" w:rsidP="00CB4761">
      <w:pPr>
        <w:spacing w:before="670" w:line="228" w:lineRule="auto"/>
        <w:ind w:right="-1"/>
        <w:jc w:val="right"/>
        <w:rPr>
          <w:rFonts w:ascii="Times New Roman" w:hAnsi="Times New Roman" w:cs="Times New Roman"/>
        </w:rPr>
      </w:pPr>
      <w:r>
        <w:rPr>
          <w:rFonts w:ascii="Times New Roman" w:hAnsi="Times New Roman" w:cs="Times New Roman"/>
          <w:color w:val="000000"/>
          <w:sz w:val="24"/>
        </w:rPr>
        <w:t>для 4</w:t>
      </w:r>
      <w:r w:rsidRPr="00DF3118">
        <w:rPr>
          <w:rFonts w:ascii="Times New Roman" w:hAnsi="Times New Roman" w:cs="Times New Roman"/>
          <w:color w:val="000000"/>
          <w:sz w:val="24"/>
        </w:rPr>
        <w:t xml:space="preserve"> класса начального общего образования</w:t>
      </w:r>
    </w:p>
    <w:p w14:paraId="145817FD" w14:textId="181184B1" w:rsidR="00CB4761" w:rsidRPr="00DF3118" w:rsidRDefault="00CB4761" w:rsidP="00CB4761">
      <w:pPr>
        <w:spacing w:before="72" w:line="228" w:lineRule="auto"/>
        <w:ind w:right="-1"/>
        <w:jc w:val="right"/>
        <w:rPr>
          <w:rFonts w:ascii="Times New Roman" w:hAnsi="Times New Roman" w:cs="Times New Roman"/>
          <w:color w:val="000000"/>
          <w:sz w:val="24"/>
        </w:rPr>
      </w:pPr>
      <w:r>
        <w:rPr>
          <w:rFonts w:ascii="Times New Roman" w:hAnsi="Times New Roman" w:cs="Times New Roman"/>
          <w:color w:val="000000"/>
          <w:sz w:val="24"/>
        </w:rPr>
        <w:t xml:space="preserve"> </w:t>
      </w:r>
      <w:r w:rsidRPr="00DF3118">
        <w:rPr>
          <w:rFonts w:ascii="Times New Roman" w:hAnsi="Times New Roman" w:cs="Times New Roman"/>
          <w:color w:val="000000"/>
          <w:sz w:val="24"/>
        </w:rPr>
        <w:t>на 202</w:t>
      </w:r>
      <w:r w:rsidR="003D09A3">
        <w:rPr>
          <w:rFonts w:ascii="Times New Roman" w:hAnsi="Times New Roman" w:cs="Times New Roman"/>
          <w:color w:val="000000"/>
          <w:sz w:val="24"/>
        </w:rPr>
        <w:t>4</w:t>
      </w:r>
      <w:r>
        <w:rPr>
          <w:rFonts w:ascii="Times New Roman" w:hAnsi="Times New Roman" w:cs="Times New Roman"/>
          <w:color w:val="000000"/>
          <w:sz w:val="24"/>
        </w:rPr>
        <w:t>-202</w:t>
      </w:r>
      <w:r w:rsidR="003D09A3">
        <w:rPr>
          <w:rFonts w:ascii="Times New Roman" w:hAnsi="Times New Roman" w:cs="Times New Roman"/>
          <w:color w:val="000000"/>
          <w:sz w:val="24"/>
        </w:rPr>
        <w:t>5</w:t>
      </w:r>
      <w:r w:rsidRPr="00DF3118">
        <w:rPr>
          <w:rFonts w:ascii="Times New Roman" w:hAnsi="Times New Roman" w:cs="Times New Roman"/>
          <w:color w:val="000000"/>
          <w:sz w:val="24"/>
        </w:rPr>
        <w:t xml:space="preserve">  учебный год</w:t>
      </w:r>
    </w:p>
    <w:p w14:paraId="129CF518" w14:textId="77777777" w:rsidR="00CB4761" w:rsidRPr="00DF3118" w:rsidRDefault="00CB4761" w:rsidP="00CB4761">
      <w:pPr>
        <w:spacing w:before="72" w:line="228" w:lineRule="auto"/>
        <w:ind w:right="3616"/>
        <w:rPr>
          <w:rFonts w:ascii="Times New Roman" w:hAnsi="Times New Roman" w:cs="Times New Roman"/>
          <w:color w:val="000000"/>
          <w:sz w:val="24"/>
        </w:rPr>
      </w:pPr>
    </w:p>
    <w:p w14:paraId="2A734554" w14:textId="1197B89F" w:rsidR="00CB4761" w:rsidRPr="00DF3118" w:rsidRDefault="00CB4761" w:rsidP="00CB4761">
      <w:pPr>
        <w:spacing w:before="72" w:line="228" w:lineRule="auto"/>
        <w:ind w:right="-1"/>
        <w:jc w:val="center"/>
        <w:rPr>
          <w:rFonts w:ascii="Times New Roman" w:hAnsi="Times New Roman" w:cs="Times New Roman"/>
        </w:rPr>
      </w:pPr>
      <w:r w:rsidRPr="00DF3118">
        <w:rPr>
          <w:rFonts w:ascii="Times New Roman" w:hAnsi="Times New Roman" w:cs="Times New Roman"/>
          <w:color w:val="000000"/>
          <w:sz w:val="24"/>
        </w:rPr>
        <w:t xml:space="preserve">                                                                                </w:t>
      </w:r>
      <w:r>
        <w:rPr>
          <w:rFonts w:ascii="Times New Roman" w:hAnsi="Times New Roman" w:cs="Times New Roman"/>
          <w:color w:val="000000"/>
          <w:sz w:val="24"/>
        </w:rPr>
        <w:t xml:space="preserve">              </w:t>
      </w:r>
      <w:r w:rsidRPr="00DF3118">
        <w:rPr>
          <w:rFonts w:ascii="Times New Roman" w:hAnsi="Times New Roman" w:cs="Times New Roman"/>
          <w:color w:val="000000"/>
          <w:sz w:val="24"/>
        </w:rPr>
        <w:t xml:space="preserve">Составитель: </w:t>
      </w:r>
      <w:r w:rsidR="003D09A3">
        <w:rPr>
          <w:rFonts w:ascii="Times New Roman" w:hAnsi="Times New Roman" w:cs="Times New Roman"/>
          <w:color w:val="000000"/>
          <w:sz w:val="24"/>
        </w:rPr>
        <w:t>Баяндина Галина Леонидовна</w:t>
      </w:r>
      <w:r w:rsidRPr="00DF3118">
        <w:rPr>
          <w:rFonts w:ascii="Times New Roman" w:hAnsi="Times New Roman" w:cs="Times New Roman"/>
          <w:color w:val="000000"/>
          <w:sz w:val="24"/>
        </w:rPr>
        <w:t>,</w:t>
      </w:r>
    </w:p>
    <w:p w14:paraId="2337766B" w14:textId="77777777" w:rsidR="00CB4761" w:rsidRDefault="00CB4761" w:rsidP="00CB4761">
      <w:pPr>
        <w:spacing w:before="70" w:line="228" w:lineRule="auto"/>
        <w:ind w:right="36"/>
        <w:jc w:val="center"/>
        <w:rPr>
          <w:rFonts w:ascii="Times New Roman" w:hAnsi="Times New Roman" w:cs="Times New Roman"/>
          <w:color w:val="000000"/>
          <w:sz w:val="24"/>
        </w:rPr>
      </w:pPr>
      <w:r w:rsidRPr="00DF3118">
        <w:rPr>
          <w:rFonts w:ascii="Times New Roman" w:hAnsi="Times New Roman" w:cs="Times New Roman"/>
          <w:color w:val="000000"/>
          <w:sz w:val="24"/>
        </w:rPr>
        <w:t xml:space="preserve">                                                                                             </w:t>
      </w:r>
      <w:r>
        <w:rPr>
          <w:rFonts w:ascii="Times New Roman" w:hAnsi="Times New Roman" w:cs="Times New Roman"/>
          <w:color w:val="000000"/>
          <w:sz w:val="24"/>
        </w:rPr>
        <w:t xml:space="preserve">                           </w:t>
      </w:r>
      <w:r w:rsidRPr="00DF3118">
        <w:rPr>
          <w:rFonts w:ascii="Times New Roman" w:hAnsi="Times New Roman" w:cs="Times New Roman"/>
          <w:color w:val="000000"/>
          <w:sz w:val="24"/>
        </w:rPr>
        <w:t xml:space="preserve">  учитель начальных классов</w:t>
      </w:r>
    </w:p>
    <w:p w14:paraId="21C6A49D" w14:textId="77777777" w:rsidR="00CB4761" w:rsidRDefault="00CB4761" w:rsidP="00CB4761">
      <w:pPr>
        <w:spacing w:before="70" w:line="228" w:lineRule="auto"/>
        <w:ind w:right="36"/>
        <w:jc w:val="center"/>
        <w:rPr>
          <w:rFonts w:ascii="Times New Roman" w:hAnsi="Times New Roman" w:cs="Times New Roman"/>
          <w:color w:val="000000"/>
          <w:sz w:val="24"/>
        </w:rPr>
      </w:pPr>
    </w:p>
    <w:p w14:paraId="5CA5E849" w14:textId="77777777" w:rsidR="00CB4761" w:rsidRDefault="00CB4761" w:rsidP="00CB4761">
      <w:pPr>
        <w:spacing w:before="70" w:line="228" w:lineRule="auto"/>
        <w:ind w:right="36"/>
        <w:jc w:val="center"/>
        <w:rPr>
          <w:rFonts w:ascii="Times New Roman" w:hAnsi="Times New Roman" w:cs="Times New Roman"/>
          <w:color w:val="000000"/>
          <w:sz w:val="24"/>
        </w:rPr>
      </w:pPr>
    </w:p>
    <w:p w14:paraId="63CD1CC6" w14:textId="77777777" w:rsidR="00CB4761" w:rsidRDefault="00CB4761" w:rsidP="00CB4761">
      <w:pPr>
        <w:spacing w:before="70" w:line="228" w:lineRule="auto"/>
        <w:ind w:right="36"/>
        <w:jc w:val="center"/>
        <w:rPr>
          <w:rFonts w:ascii="Times New Roman" w:hAnsi="Times New Roman" w:cs="Times New Roman"/>
          <w:color w:val="000000"/>
          <w:sz w:val="24"/>
        </w:rPr>
      </w:pPr>
    </w:p>
    <w:p w14:paraId="4ED5B31E" w14:textId="77777777" w:rsidR="00CB4761" w:rsidRDefault="00CB4761" w:rsidP="00CB4761">
      <w:pPr>
        <w:spacing w:before="70" w:line="228" w:lineRule="auto"/>
        <w:ind w:right="36"/>
        <w:jc w:val="center"/>
        <w:rPr>
          <w:rFonts w:ascii="Times New Roman" w:hAnsi="Times New Roman" w:cs="Times New Roman"/>
          <w:color w:val="000000"/>
          <w:sz w:val="24"/>
        </w:rPr>
      </w:pPr>
    </w:p>
    <w:p w14:paraId="774561E8" w14:textId="77777777" w:rsidR="00CB4761" w:rsidRDefault="00CB4761" w:rsidP="00CB4761">
      <w:pPr>
        <w:spacing w:before="70" w:line="228" w:lineRule="auto"/>
        <w:ind w:right="36"/>
        <w:jc w:val="center"/>
        <w:rPr>
          <w:rFonts w:ascii="Times New Roman" w:hAnsi="Times New Roman" w:cs="Times New Roman"/>
          <w:color w:val="000000"/>
          <w:sz w:val="24"/>
        </w:rPr>
      </w:pPr>
    </w:p>
    <w:p w14:paraId="3BCA0395" w14:textId="77777777" w:rsidR="00CB4761" w:rsidRDefault="00CB4761" w:rsidP="00CB4761">
      <w:pPr>
        <w:spacing w:before="70" w:line="228" w:lineRule="auto"/>
        <w:ind w:right="36"/>
        <w:jc w:val="center"/>
        <w:rPr>
          <w:rFonts w:ascii="Times New Roman" w:hAnsi="Times New Roman" w:cs="Times New Roman"/>
          <w:color w:val="000000"/>
          <w:sz w:val="24"/>
        </w:rPr>
      </w:pPr>
    </w:p>
    <w:p w14:paraId="4FF8402C" w14:textId="77777777" w:rsidR="00CB4761" w:rsidRDefault="00CB4761" w:rsidP="00CB4761">
      <w:pPr>
        <w:spacing w:before="70" w:line="228" w:lineRule="auto"/>
        <w:ind w:right="36"/>
        <w:jc w:val="center"/>
        <w:rPr>
          <w:rFonts w:ascii="Times New Roman" w:hAnsi="Times New Roman" w:cs="Times New Roman"/>
          <w:color w:val="000000"/>
          <w:sz w:val="24"/>
        </w:rPr>
      </w:pPr>
    </w:p>
    <w:p w14:paraId="01C2B80C" w14:textId="77777777" w:rsidR="00CB4761" w:rsidRDefault="00CB4761" w:rsidP="00CB4761">
      <w:pPr>
        <w:spacing w:before="70" w:line="228" w:lineRule="auto"/>
        <w:ind w:right="36"/>
        <w:jc w:val="center"/>
        <w:rPr>
          <w:rFonts w:ascii="Times New Roman" w:hAnsi="Times New Roman" w:cs="Times New Roman"/>
          <w:color w:val="000000"/>
          <w:sz w:val="24"/>
        </w:rPr>
      </w:pPr>
    </w:p>
    <w:p w14:paraId="261B5298" w14:textId="77777777" w:rsidR="00CB4761" w:rsidRPr="00DF3118" w:rsidRDefault="00CB4761" w:rsidP="00CB4761">
      <w:pPr>
        <w:spacing w:before="70" w:line="228" w:lineRule="auto"/>
        <w:ind w:right="36"/>
        <w:jc w:val="center"/>
        <w:rPr>
          <w:rFonts w:ascii="Times New Roman" w:hAnsi="Times New Roman" w:cs="Times New Roman"/>
          <w:color w:val="000000"/>
          <w:sz w:val="24"/>
        </w:rPr>
      </w:pPr>
    </w:p>
    <w:p w14:paraId="013C4779" w14:textId="7D094817" w:rsidR="00CB4761" w:rsidRDefault="00CB4761" w:rsidP="00CB4761">
      <w:pPr>
        <w:jc w:val="center"/>
        <w:rPr>
          <w:rFonts w:ascii="Times New Roman" w:hAnsi="Times New Roman" w:cs="Times New Roman"/>
          <w:color w:val="000000"/>
          <w:sz w:val="24"/>
        </w:rPr>
      </w:pPr>
      <w:r w:rsidRPr="00DF3118">
        <w:rPr>
          <w:rFonts w:ascii="Times New Roman" w:hAnsi="Times New Roman" w:cs="Times New Roman"/>
          <w:color w:val="000000"/>
          <w:sz w:val="24"/>
        </w:rPr>
        <w:t>с.Архангельское,  202</w:t>
      </w:r>
      <w:r w:rsidR="003D09A3">
        <w:rPr>
          <w:rFonts w:ascii="Times New Roman" w:hAnsi="Times New Roman" w:cs="Times New Roman"/>
          <w:color w:val="000000"/>
          <w:sz w:val="24"/>
        </w:rPr>
        <w:t>4</w:t>
      </w:r>
      <w:r w:rsidRPr="00DF3118">
        <w:rPr>
          <w:rFonts w:ascii="Times New Roman" w:hAnsi="Times New Roman" w:cs="Times New Roman"/>
          <w:color w:val="000000"/>
          <w:sz w:val="24"/>
        </w:rPr>
        <w:t>г</w:t>
      </w:r>
    </w:p>
    <w:p w14:paraId="008EA48F" w14:textId="77777777" w:rsidR="00CB4761" w:rsidRPr="00CB4761" w:rsidRDefault="00CB4761" w:rsidP="00CB4761">
      <w:pPr>
        <w:ind w:firstLine="708"/>
        <w:jc w:val="center"/>
        <w:rPr>
          <w:rFonts w:ascii="Times New Roman" w:hAnsi="Times New Roman" w:cs="Times New Roman"/>
          <w:sz w:val="28"/>
          <w:szCs w:val="28"/>
        </w:rPr>
      </w:pPr>
      <w:r w:rsidRPr="00CB4761">
        <w:rPr>
          <w:rFonts w:ascii="Times New Roman" w:hAnsi="Times New Roman" w:cs="Times New Roman"/>
          <w:sz w:val="28"/>
          <w:szCs w:val="28"/>
        </w:rPr>
        <w:lastRenderedPageBreak/>
        <w:t>Федеральная рабочая программа по учебному предмету «Литературное чтение на родном (коми-пермяцком) языке».</w:t>
      </w:r>
    </w:p>
    <w:p w14:paraId="7B4BACE2" w14:textId="77777777" w:rsidR="00CB4761" w:rsidRPr="002F6DAC" w:rsidRDefault="00CB4761" w:rsidP="00CB4761">
      <w:pPr>
        <w:spacing w:after="0" w:line="360" w:lineRule="auto"/>
        <w:jc w:val="both"/>
        <w:rPr>
          <w:rFonts w:ascii="Times New Roman" w:hAnsi="Times New Roman"/>
          <w:sz w:val="28"/>
          <w:szCs w:val="28"/>
        </w:rPr>
      </w:pPr>
      <w:r>
        <w:rPr>
          <w:rFonts w:ascii="Times New Roman" w:hAnsi="Times New Roman"/>
          <w:sz w:val="28"/>
          <w:szCs w:val="28"/>
        </w:rPr>
        <w:t xml:space="preserve">    </w:t>
      </w:r>
      <w:r w:rsidRPr="002F6DAC">
        <w:rPr>
          <w:rFonts w:ascii="Times New Roman" w:hAnsi="Times New Roman"/>
          <w:sz w:val="28"/>
          <w:szCs w:val="28"/>
        </w:rPr>
        <w:t> </w:t>
      </w:r>
      <w:r>
        <w:rPr>
          <w:rFonts w:ascii="Times New Roman" w:hAnsi="Times New Roman"/>
          <w:sz w:val="28"/>
          <w:szCs w:val="28"/>
        </w:rPr>
        <w:tab/>
      </w:r>
      <w:r w:rsidRPr="002F6DAC">
        <w:rPr>
          <w:rFonts w:ascii="Times New Roman" w:hAnsi="Times New Roman"/>
          <w:sz w:val="28"/>
          <w:szCs w:val="28"/>
        </w:rPr>
        <w:t>Федеральная рабочая программа учебного предмета «Литературное чтение на родном (коми-пермяцком) языке» (предметная область «Родной язык и литературное чтение на родном языке») (далее соответственно – программа по литературному чтению на родном (коми-пермяцком) языке, литературное чтение на родном (коми-пермяцком) языке) разработана для обучающихся, владеющих родным (коми-пермяцким) языком, и включает пояснительную записку, содержание обучения, планируемые результаты освоения программы по литературному чтению на родном (коми-пермяцком) языке.</w:t>
      </w:r>
    </w:p>
    <w:p w14:paraId="21344284"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Пояснительная записка отражает общие цели изучения литературного чтения на родном (коми-пермяцком) языке, место в структуре учебного плана, а также подходы к отбору содержания, к определению планируемых результатов.</w:t>
      </w:r>
    </w:p>
    <w:p w14:paraId="6CE8762D"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2D0A8D57"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Планируемые результаты освоения программы по литературному чтению на родном (коми-пермяцком)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14:paraId="08DD1927"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Пояснительная записка.</w:t>
      </w:r>
    </w:p>
    <w:p w14:paraId="251A98C7"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Программа по литературному чтению на родном (коми-пермяцком)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14:paraId="0863D932"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xml:space="preserve">Программа учебного предмета «Литературное чтение на родном (коми-пермяцком) языке» составлена на основе требований к результатам освоения программы начального общего образования ФГОС НОО, ориентирована на целевые приоритеты духовно-нравственного развития, воспитания и социализации </w:t>
      </w:r>
      <w:r w:rsidRPr="002F6DAC">
        <w:rPr>
          <w:rFonts w:ascii="Times New Roman" w:hAnsi="Times New Roman"/>
          <w:sz w:val="28"/>
          <w:szCs w:val="28"/>
        </w:rPr>
        <w:lastRenderedPageBreak/>
        <w:t xml:space="preserve">обучающихся, сформулированные в федеральной </w:t>
      </w:r>
      <w:r w:rsidRPr="002F6DAC">
        <w:rPr>
          <w:rFonts w:ascii="Times New Roman" w:eastAsia="SchoolBookSanPin" w:hAnsi="Times New Roman"/>
          <w:sz w:val="28"/>
          <w:szCs w:val="28"/>
        </w:rPr>
        <w:t xml:space="preserve">рабочей </w:t>
      </w:r>
      <w:r w:rsidRPr="002F6DAC">
        <w:rPr>
          <w:rFonts w:ascii="Times New Roman" w:hAnsi="Times New Roman"/>
          <w:sz w:val="28"/>
          <w:szCs w:val="28"/>
        </w:rPr>
        <w:t>программе воспитания, также на концепцию этнокультурного образования в Пермском крае.</w:t>
      </w:r>
    </w:p>
    <w:p w14:paraId="799010E7"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bCs/>
          <w:sz w:val="28"/>
          <w:szCs w:val="28"/>
        </w:rPr>
        <w:t>Круг детского чтения</w:t>
      </w:r>
      <w:r w:rsidRPr="002F6DAC">
        <w:rPr>
          <w:rFonts w:ascii="Times New Roman" w:hAnsi="Times New Roman"/>
          <w:sz w:val="28"/>
          <w:szCs w:val="28"/>
        </w:rPr>
        <w:t xml:space="preserve"> представлен разнообразными по тематике и жанру художественными произведениями коми-пермяцких писателей, научно-познавательными и автобиографическими текстами, фольклорными и литературными произведениями финно-угорских народов, переводными произведениями пермских писателей.</w:t>
      </w:r>
    </w:p>
    <w:p w14:paraId="26E56189"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xml:space="preserve">Отобранные произведения служат средством сохранения и передачи нравственных ценностей и традиций коми-пермяцкого народа, способствуют осознанию красоты родной земли, богатства и выразительности родного языка, развивают речевую культуру и мышление обучающихся, учат проявлять творческую инициативу и самостоятельность, способствуют формированию этнического и национального самосознания, культуры межэтнических отношений. Они также обеспечивают формирование функциональной литературной грамотности обучающегося, помогают достижению метапредметных результатов, а также способствуют восприятию различных учебных текстов при изучении других учебных предметов </w:t>
      </w:r>
      <w:r w:rsidRPr="002F6DAC">
        <w:rPr>
          <w:rFonts w:ascii="Times New Roman" w:eastAsia="SchoolBookSanPin" w:hAnsi="Times New Roman"/>
          <w:sz w:val="28"/>
          <w:szCs w:val="28"/>
        </w:rPr>
        <w:t>начального общего образования</w:t>
      </w:r>
      <w:r w:rsidRPr="002F6DAC">
        <w:rPr>
          <w:rFonts w:ascii="Times New Roman" w:hAnsi="Times New Roman"/>
          <w:sz w:val="28"/>
          <w:szCs w:val="28"/>
        </w:rPr>
        <w:t>.</w:t>
      </w:r>
    </w:p>
    <w:p w14:paraId="48DB82BC"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В содержании программы по литературному чтению на родном (коми-пермяцком) языке выделяются следующие содержательные линии:</w:t>
      </w:r>
    </w:p>
    <w:p w14:paraId="28334874"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устное народное творчество;</w:t>
      </w:r>
    </w:p>
    <w:p w14:paraId="526F6208"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детях и дружбе, родном крае, его природе, о животных, семье и семейных традициях;</w:t>
      </w:r>
    </w:p>
    <w:p w14:paraId="1610A939"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литературные произведения других народов России, русские произведения в переводе на родной язык;</w:t>
      </w:r>
    </w:p>
    <w:p w14:paraId="18389ACB"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литературоведческая проподевтика.</w:t>
      </w:r>
    </w:p>
    <w:p w14:paraId="4E97223B"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Изучение литературного чтения на родном (коми-пермяцком) языке направлено на достижение следующих целей:</w:t>
      </w:r>
    </w:p>
    <w:p w14:paraId="17090C06"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xml:space="preserve">становление грамотного читателя, мотивированного к использованию читательской деятельности как средства самообразования и саморазвития, </w:t>
      </w:r>
      <w:r w:rsidRPr="002F6DAC">
        <w:rPr>
          <w:rFonts w:ascii="Times New Roman" w:hAnsi="Times New Roman"/>
          <w:sz w:val="28"/>
          <w:szCs w:val="28"/>
        </w:rPr>
        <w:lastRenderedPageBreak/>
        <w:t>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11F0CCF"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xml:space="preserve">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F3B37BE"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DD64600"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первоначальное представление о многообразии жанров художественных произведений и произведений устного народного творчества;</w:t>
      </w:r>
    </w:p>
    <w:p w14:paraId="70481689"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p>
    <w:p w14:paraId="189569E0" w14:textId="77777777" w:rsidR="00CB4761" w:rsidRPr="002F6DAC" w:rsidRDefault="00CB4761" w:rsidP="00CB4761">
      <w:pPr>
        <w:spacing w:after="0" w:line="360" w:lineRule="auto"/>
        <w:ind w:firstLine="709"/>
        <w:jc w:val="both"/>
        <w:rPr>
          <w:rFonts w:ascii="Times New Roman" w:hAnsi="Times New Roman"/>
          <w:sz w:val="28"/>
          <w:szCs w:val="28"/>
        </w:rPr>
      </w:pPr>
      <w:bookmarkStart w:id="0" w:name="_Hlk114239945"/>
      <w:r w:rsidRPr="002F6DAC">
        <w:rPr>
          <w:rFonts w:ascii="Times New Roman" w:hAnsi="Times New Roman"/>
          <w:sz w:val="28"/>
          <w:szCs w:val="28"/>
        </w:rPr>
        <w:t>. Общее число часов, рекомендованных для изучения литературного чтения на родн</w:t>
      </w:r>
      <w:r>
        <w:rPr>
          <w:rFonts w:ascii="Times New Roman" w:hAnsi="Times New Roman"/>
          <w:sz w:val="28"/>
          <w:szCs w:val="28"/>
        </w:rPr>
        <w:t>ом (коми-пермяцком) языке, – 95</w:t>
      </w:r>
      <w:r w:rsidRPr="002F6DAC">
        <w:rPr>
          <w:rFonts w:ascii="Times New Roman" w:hAnsi="Times New Roman"/>
          <w:sz w:val="28"/>
          <w:szCs w:val="28"/>
        </w:rPr>
        <w:t xml:space="preserve"> часов: в 1 классе – 10 часов (1 час в неделю), во 2 классе – 34 часа (1 час в неделю), в 3 классе – 34 часа (</w:t>
      </w:r>
      <w:r>
        <w:rPr>
          <w:rFonts w:ascii="Times New Roman" w:hAnsi="Times New Roman"/>
          <w:sz w:val="28"/>
          <w:szCs w:val="28"/>
        </w:rPr>
        <w:t xml:space="preserve">1 час в неделю), в 4 классе – 17 часов (0, 5 часа </w:t>
      </w:r>
      <w:r w:rsidRPr="002F6DAC">
        <w:rPr>
          <w:rFonts w:ascii="Times New Roman" w:hAnsi="Times New Roman"/>
          <w:sz w:val="28"/>
          <w:szCs w:val="28"/>
        </w:rPr>
        <w:t>в неделю).</w:t>
      </w:r>
    </w:p>
    <w:p w14:paraId="370B83A0" w14:textId="77777777" w:rsidR="00CB4761" w:rsidRPr="002F6DAC" w:rsidRDefault="00CB4761" w:rsidP="00CB4761">
      <w:pPr>
        <w:spacing w:after="0" w:line="360" w:lineRule="auto"/>
        <w:ind w:firstLine="709"/>
        <w:jc w:val="both"/>
        <w:rPr>
          <w:rFonts w:ascii="Times New Roman" w:hAnsi="Times New Roman"/>
          <w:sz w:val="28"/>
          <w:szCs w:val="28"/>
        </w:rPr>
      </w:pPr>
      <w:bookmarkStart w:id="1" w:name="_Hlk114239980"/>
      <w:bookmarkEnd w:id="0"/>
      <w:r w:rsidRPr="002F6DAC">
        <w:rPr>
          <w:rFonts w:ascii="Times New Roman" w:hAnsi="Times New Roman"/>
          <w:sz w:val="28"/>
          <w:szCs w:val="28"/>
        </w:rPr>
        <w:t>Содержание обучения в 4 классе.</w:t>
      </w:r>
    </w:p>
    <w:p w14:paraId="4FC57561"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Устное народное творчество.</w:t>
      </w:r>
    </w:p>
    <w:p w14:paraId="6534E56D"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Предание «Пера да Зарань» («Пера и Зарань»), марийская сказка «Кыдз</w:t>
      </w:r>
      <w:r>
        <w:rPr>
          <w:rFonts w:ascii="Times New Roman" w:hAnsi="Times New Roman"/>
          <w:sz w:val="28"/>
          <w:szCs w:val="28"/>
        </w:rPr>
        <w:t xml:space="preserve"> </w:t>
      </w:r>
      <w:r w:rsidRPr="002F6DAC">
        <w:rPr>
          <w:rFonts w:ascii="Times New Roman" w:hAnsi="Times New Roman"/>
          <w:sz w:val="28"/>
          <w:szCs w:val="28"/>
        </w:rPr>
        <w:t>черветлiс</w:t>
      </w:r>
      <w:r>
        <w:rPr>
          <w:rFonts w:ascii="Times New Roman" w:hAnsi="Times New Roman"/>
          <w:sz w:val="28"/>
          <w:szCs w:val="28"/>
        </w:rPr>
        <w:t xml:space="preserve"> </w:t>
      </w:r>
      <w:r w:rsidRPr="002F6DAC">
        <w:rPr>
          <w:rFonts w:ascii="Times New Roman" w:hAnsi="Times New Roman"/>
          <w:sz w:val="28"/>
          <w:szCs w:val="28"/>
        </w:rPr>
        <w:t>вöрö» («Как топор в лес ходил») (перевод В.В. Федосеевой), мордовская сказка «Честь тöдiсь</w:t>
      </w:r>
      <w:r>
        <w:rPr>
          <w:rFonts w:ascii="Times New Roman" w:hAnsi="Times New Roman"/>
          <w:sz w:val="28"/>
          <w:szCs w:val="28"/>
        </w:rPr>
        <w:t xml:space="preserve"> </w:t>
      </w:r>
      <w:r w:rsidRPr="002F6DAC">
        <w:rPr>
          <w:rFonts w:ascii="Times New Roman" w:hAnsi="Times New Roman"/>
          <w:sz w:val="28"/>
          <w:szCs w:val="28"/>
        </w:rPr>
        <w:t>ош» («Благодарный медведь») (перевод В.В. Федосеевой), хантыйская сказка «Идöзонка» («Мальчик Идэ») (перевод В.В. Федосеевой).</w:t>
      </w:r>
    </w:p>
    <w:p w14:paraId="3952629C"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Произведения коми-пермяцких писателей.</w:t>
      </w:r>
    </w:p>
    <w:p w14:paraId="289DD69C"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детях и дружбе.</w:t>
      </w:r>
    </w:p>
    <w:p w14:paraId="4A3EF3A4"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М.П. Лихачёв. Стихотворение «Пистикла» («За полевым хвощом»), В.И. Исаев. «Ленточкаавöрмöспиян» («Лосёнок с ленточкой»), Ф.С. Истомин. Стихотворение «Челядь кадӧмуна…» («Вспоминая детство…»), С.А. Федосеев. Рассказ «Тшакьявтöн» («Грибная пора»), В.В. Климов. Сказка «Бедьпи».</w:t>
      </w:r>
    </w:p>
    <w:p w14:paraId="6C15B3AA"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родном крае.</w:t>
      </w:r>
    </w:p>
    <w:p w14:paraId="179A7FD7"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lastRenderedPageBreak/>
        <w:t>М.Д. Вавилин. Стихотворение «Если Пармаö тэ локтан…» («Если в Парму ты приедешь…»), В.В. Климов. Отрывки из очерка «МыйвисьтасьöныПармаисьниммез» («О чём рассказывают имена Пармы»): «Иньва да Кува йылiсь» («Об Иньве и Куве»), «Кинлöнсiяиньыс?» («Чья она жена?»), «Каррез да горттэз» («Кары и горты»), «Юэз» («Реки»), «Ӧті-мӧдійылісь» («Кое о чём»), А.Ю. Истомина. Стихотворение «Менам нежнöй коми кыв...» («Мой нежный коми язык»), В.В. Козлов. Стихотворение «Горт менам» («Край ты мой»), Л.П. Гуляева. «Ась мукытöнкöбуржык да небытжык...» («Есть земли и красивы, и богаты…»), Н.В. Исаева. Стихотворение «Коми сьыланкыв» («Коми песня»).</w:t>
      </w:r>
    </w:p>
    <w:p w14:paraId="1D2710FB"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природе родного края.</w:t>
      </w:r>
    </w:p>
    <w:p w14:paraId="7EC337A9"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 xml:space="preserve">В.Я. Баталов. Рассказ «Дойдöмкыдзок» («Раненая берёзка»), Т.П. Фадеев. Рассказ «Тшак-пушка» («Гриб-пушка»), Е.И. Коньшина. Стихотворения «Öтöрынтöв…» («Зима настала…»), «Небытшынньӧлатулыс» («Нежно улыбается весна»), Л.Е. Никитин. Стихотворение «Зэрысбöрсяньшондiтуйсöкосьтö...» («После летнего дождя…»), Г.М. Бачева. Стихотворения «Лагунокö капуста солалö...» («Заботливая осень…»), «Катшасиннэзтöждiсöбукетын...» («В букете ромашки страдали…»), «Шыннялöпымюгöрöншондi…» («Солнца теплая улыбка…»), Н.В. Исаева. Стихотворения «Сук туманöузьныводiсöкарчйöррез...» («Дремлет деревня в тумане…»), «Асыв» («Утро»), Л.П. Гуляева. Стихотворение «Локтöтулыс» («Весна идёт»), В.В. Рычков. Стихотворения «Ловзьöм» («Пробуждение»), «Тулыслоктö» («Весна идёт»), </w:t>
      </w:r>
      <w:r w:rsidRPr="002F6DAC">
        <w:rPr>
          <w:rFonts w:ascii="Times New Roman" w:hAnsi="Times New Roman"/>
          <w:bCs/>
          <w:sz w:val="28"/>
          <w:szCs w:val="28"/>
        </w:rPr>
        <w:t xml:space="preserve">М.П. Лихачёв. Отрывок из </w:t>
      </w:r>
      <w:r w:rsidRPr="002F6DAC">
        <w:rPr>
          <w:rFonts w:ascii="Times New Roman" w:hAnsi="Times New Roman"/>
          <w:sz w:val="28"/>
          <w:szCs w:val="28"/>
        </w:rPr>
        <w:t>повести «Менам зон» («Мирош, мирской сын»), Н.В. Попов. Стихотворение «Тшаккезлöн спор» («Спор грибов»).</w:t>
      </w:r>
    </w:p>
    <w:p w14:paraId="223B3D5E"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животных.</w:t>
      </w:r>
    </w:p>
    <w:p w14:paraId="55ADF313"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В.И. Исаев. Рассказ «Пальур» («Белка-летяга»), В.Я. Баталов. «Тшакьявтöн» («Когда ходили за грибами»), «Лэбзьöнытуриэз» («Летят журавли»), Л.А. Старцева. Рассказ «Лымко-путешественник» («Путешественник Лымко»).</w:t>
      </w:r>
    </w:p>
    <w:p w14:paraId="0D52F506"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семье и традицих народа.</w:t>
      </w:r>
    </w:p>
    <w:p w14:paraId="428EA7D8"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А.Н. Зубов (ПитюÖньö). Рассказ «Помеч» («Подмога»), М.П. Лихачёв. Сти</w:t>
      </w:r>
      <w:r w:rsidRPr="002F6DAC">
        <w:rPr>
          <w:rFonts w:ascii="Times New Roman" w:hAnsi="Times New Roman"/>
          <w:sz w:val="28"/>
          <w:szCs w:val="28"/>
        </w:rPr>
        <w:t xml:space="preserve">хотворение «Керкуын» («В доме»),С.И. Караваев. Стихотворение «Гаруснöй </w:t>
      </w:r>
      <w:r w:rsidRPr="002F6DAC">
        <w:rPr>
          <w:rFonts w:ascii="Times New Roman" w:hAnsi="Times New Roman"/>
          <w:sz w:val="28"/>
          <w:szCs w:val="28"/>
        </w:rPr>
        <w:lastRenderedPageBreak/>
        <w:t>кушак» («Гарусный кушак»),Л.П. Ратегова. Познавательный текст «Кушак» («Кушак»),В.В. Климов. Рассказ «Важмöмкеркуын» («В старом доме»), отрывок из романа «Гублян» – «Кöркöся коми мужик» («Из прошлой жизни коми мужика»),А.Г. Долдина. Познавательный текст «Пикан» («Пикан»), Н.А. Мальцева. Познавательный текст «Кыдзöшöтнытшакьяшыд?» («Почему грибовницу «вешают»?»),Ф.С. Истомин. Стихотворение «Негораотир» («Мой народ»), В.В. Козлов. Стихотворение «Мамытлӧнкиэз» («Мамины руки»),Н.В. Исаева. Стихотворение «Тэнаткиэз» («Твои руки»),В.В. Рычков. Стихотворение. «Важ оланiсь» («Из прошлого»),В.П. Мелехина. Стихотворение «Няньлӧнловьядук» («Живой хлеб»),В.В. Климов. Предание «Кудым-Ош йылiськыв» («Слово о Кудым-Оше»).</w:t>
      </w:r>
    </w:p>
    <w:p w14:paraId="75C9D9F0"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Произведения о Великой Отечественной войне.</w:t>
      </w:r>
    </w:p>
    <w:p w14:paraId="5BBACF89"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Л.П. Гуляева. Стихотворение «Фронтовиккез» («Фронтовики»), И.А. Минин. Отрывок из повести «Панытуйистöлiсь» («Сто вёрст до города»).</w:t>
      </w:r>
    </w:p>
    <w:p w14:paraId="28B8A4A5"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Литературные произведения других народов России.</w:t>
      </w:r>
    </w:p>
    <w:p w14:paraId="4E911AAB"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А.П. Мишарина. Стихотворение «Коми муöй менам...» («Моя коми земля…»), Л.С. Огнев. Отрывки из повести «Даскыкгодся мужик» («Двенадцатилетний мужик») – «Сергей гöрö» («Сергей пашет»), «Сергей зородасьö» («Сергей стогует»), В.В. Козлов. Пьеса «Парнякай» (по мотивам марийской сказки).</w:t>
      </w:r>
    </w:p>
    <w:p w14:paraId="2FB8EBF6"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Литературоведческая пропедевтика:представление о басне, развитие событий в басне, ее герои (положительные, отрицательные), аллегория в басне,метафора, пьеса, ремарка.</w:t>
      </w:r>
    </w:p>
    <w:p w14:paraId="64410E0A"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Планируемые результаты освоения программы по литературному чтению на родном (коми-пермяцком) языке на уровне начального общего образования.</w:t>
      </w:r>
    </w:p>
    <w:p w14:paraId="2EC46F06" w14:textId="77777777" w:rsidR="00CB4761" w:rsidRPr="002F6DAC" w:rsidRDefault="00CB4761" w:rsidP="00CB4761">
      <w:pPr>
        <w:spacing w:after="0" w:line="360" w:lineRule="auto"/>
        <w:ind w:firstLine="709"/>
        <w:jc w:val="both"/>
        <w:rPr>
          <w:rFonts w:ascii="Times New Roman" w:hAnsi="Times New Roman"/>
          <w:bCs/>
          <w:sz w:val="28"/>
          <w:szCs w:val="28"/>
        </w:rPr>
      </w:pPr>
      <w:r w:rsidRPr="002F6DAC">
        <w:rPr>
          <w:rFonts w:ascii="Times New Roman" w:hAnsi="Times New Roman"/>
          <w:bCs/>
          <w:sz w:val="28"/>
          <w:szCs w:val="28"/>
        </w:rPr>
        <w:t>В результате изучения литературного чтения на родном (коми-пермяцком) языке на уровне начального общего образования у обучающегося будут сформированы следующие личностные результаты:</w:t>
      </w:r>
    </w:p>
    <w:p w14:paraId="40E40768"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1) гражданско-патриотического воспитания:</w:t>
      </w:r>
    </w:p>
    <w:p w14:paraId="06FCEC8A"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14:paraId="300B0FC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проявление уважения к традициям и культуре своего и других народовв процессе восприятия и анализа художественных произведений и творчества народов России;</w:t>
      </w:r>
    </w:p>
    <w:p w14:paraId="3367F345"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осознание своей этнокультурной и российской гражданской идентичности;</w:t>
      </w:r>
    </w:p>
    <w:p w14:paraId="35EC7296"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сопричастность к прошлому, настоящему и будущему родного края, в том числе при работе с художественными произведениями;</w:t>
      </w:r>
    </w:p>
    <w:p w14:paraId="4AF4BA2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уважительное отношение к другим народам многонациональной России;</w:t>
      </w:r>
    </w:p>
    <w:p w14:paraId="29959BC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B8694B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2) духовно-нравственного воспитания:</w:t>
      </w:r>
    </w:p>
    <w:p w14:paraId="2504CFE8"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44A8C86E"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осознание этических понятий, оценка поведения и поступков персонажей художественных произведений в ситуации нравственного выбора;</w:t>
      </w:r>
    </w:p>
    <w:p w14:paraId="1A1DF2F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выражение своего видения мира, индивидуальной позиции посредством</w:t>
      </w:r>
      <w:r w:rsidR="00797F85">
        <w:rPr>
          <w:rFonts w:ascii="Times New Roman" w:hAnsi="Times New Roman"/>
          <w:bCs/>
          <w:iCs/>
          <w:sz w:val="28"/>
          <w:szCs w:val="28"/>
        </w:rPr>
        <w:t xml:space="preserve"> </w:t>
      </w:r>
      <w:r w:rsidRPr="002F6DAC">
        <w:rPr>
          <w:rFonts w:ascii="Times New Roman" w:hAnsi="Times New Roman"/>
          <w:bCs/>
          <w:iCs/>
          <w:sz w:val="28"/>
          <w:szCs w:val="28"/>
        </w:rPr>
        <w:t>накопления и систематизации литературных впечатлений, разнообразных по эмоциональной окраске;</w:t>
      </w:r>
    </w:p>
    <w:p w14:paraId="09FDA5E6"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62D231A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3) эстетического воспитания:</w:t>
      </w:r>
    </w:p>
    <w:p w14:paraId="34C8EB3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AF4018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стремление к самовыражению в разных видах художественной деятельности;</w:t>
      </w:r>
    </w:p>
    <w:p w14:paraId="1DEC925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4) физического воспитания, формирования культуры здоровьяи эмоционального благополучия:</w:t>
      </w:r>
    </w:p>
    <w:p w14:paraId="17B78AD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соблюдение правил безопасного поиска в информационной среде дополнительной информации, в том числе на уроках литературного чтения на родном (коми-пермяцком) языке;</w:t>
      </w:r>
    </w:p>
    <w:p w14:paraId="7757505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BB331AA"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5) трудового воспитания:</w:t>
      </w:r>
    </w:p>
    <w:p w14:paraId="548528F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14:paraId="138250D9"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6) экологического воспитания:</w:t>
      </w:r>
    </w:p>
    <w:p w14:paraId="09644DA2"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бережное отношение к природе посредством примеров из художественных произведений;</w:t>
      </w:r>
    </w:p>
    <w:p w14:paraId="6802E73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неприятие действий, приносящих вред природе;</w:t>
      </w:r>
    </w:p>
    <w:p w14:paraId="526C042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7) ценности научного познания:</w:t>
      </w:r>
    </w:p>
    <w:p w14:paraId="14E79B8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446DB65"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потребность в самостоятельной читательской деятельности, саморазвитии средствами коми-пермяцкой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14:paraId="7D5B787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 результате изучения литературного чтения на родном (коми-пермяцком)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92A92E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У обучающегося будут сформированы следующие базовые логические действия как часть познавательных универсальных учебных действий:</w:t>
      </w:r>
    </w:p>
    <w:p w14:paraId="3153726E"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14:paraId="6959A1C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объединять части объекта, объекты (тексты) по заданному признаку;</w:t>
      </w:r>
    </w:p>
    <w:p w14:paraId="2E9F410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определять существенный признак для классификации, классифицировать произведения по темам, жанрам;</w:t>
      </w:r>
    </w:p>
    <w:p w14:paraId="2E8D9FA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A33814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выявлять недостаток информации для решения учебной и практической задачи на основе предложенного алгоритма;</w:t>
      </w:r>
    </w:p>
    <w:p w14:paraId="74F40517"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устанавливать причинно-следственные связи в сюжете фольклорногои художественного текста, при составлении плана, пересказе текста, характеристике поступков героев.</w:t>
      </w:r>
    </w:p>
    <w:p w14:paraId="5074444E"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176D5568"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 помощью учителя формулировать цель;</w:t>
      </w:r>
    </w:p>
    <w:p w14:paraId="58722DE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сравнивать несколько вариантов решения задачи, выбирать наиболее подходящий (на основе предложенных критериев);</w:t>
      </w:r>
    </w:p>
    <w:p w14:paraId="2F58D15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выполнять по предложенному плану проектное задание;</w:t>
      </w:r>
    </w:p>
    <w:p w14:paraId="7D62B955"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формулировать выводы и подкреплять их доказательствами на основе результатов проведенного анализа текста (классификации, сравнения, исследования);</w:t>
      </w:r>
    </w:p>
    <w:p w14:paraId="4F6CF8D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прогнозировать возможное развитие процессов, событий и их последствия в аналогичных или сходных ситуациях.</w:t>
      </w:r>
    </w:p>
    <w:p w14:paraId="229295B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 обучающегося будут сформированы  умения работать с информацией как часть познавательных универсальных учебных действий:</w:t>
      </w:r>
    </w:p>
    <w:p w14:paraId="6C873A6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выбирать источник получения информации: словарь, справочник;</w:t>
      </w:r>
    </w:p>
    <w:p w14:paraId="1AD7FA27"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согласно заданному алгоритму находить в предложенном источнике (словаре, справочнике) информацию, представленную в явном виде;</w:t>
      </w:r>
    </w:p>
    <w:p w14:paraId="6AA46C5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14:paraId="40DCBB4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14:paraId="6F08F6FE"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анализировать и создавать текстовую, видео, графическую, звуковую, информацию в соответствии с учебной задачей;</w:t>
      </w:r>
    </w:p>
    <w:p w14:paraId="45F85F9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понимать информацию, зафиксированную в виде таблиц, схем, самостоятельно создавать схемы, таблицы по результатам работы с текстами.</w:t>
      </w:r>
    </w:p>
    <w:p w14:paraId="647709BA"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 обучающегося будут сформированы умения общения как часть коммуникативных универсальных учебных действий:</w:t>
      </w:r>
    </w:p>
    <w:p w14:paraId="45BD0C6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воспринимать и формулировать суждения, выражать эмоции в соответствии с целями и условиями общения в знакомой среде;</w:t>
      </w:r>
    </w:p>
    <w:p w14:paraId="00925BA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проявлять уважительное отношение к собеседнику, соблюдать правила ведения диалога и дискуссии;</w:t>
      </w:r>
    </w:p>
    <w:p w14:paraId="09D22BD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признавать возможность существования разных точек зрения;</w:t>
      </w:r>
    </w:p>
    <w:p w14:paraId="5EE9D19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корректно и аргументированно высказывать свое мнение;</w:t>
      </w:r>
    </w:p>
    <w:p w14:paraId="4B199EE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строить речевое высказывание в соответствии с поставленной задачей;</w:t>
      </w:r>
    </w:p>
    <w:p w14:paraId="30F2B3D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создавать устные (описание, рассуждение, повествование) и письменные (повествование) тексты;</w:t>
      </w:r>
    </w:p>
    <w:p w14:paraId="69E99BAA"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подготавливать небольшие публичные выступления;</w:t>
      </w:r>
    </w:p>
    <w:p w14:paraId="4205A5D2"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подбирать иллюстративный материал (рисунки, фото, плакаты) к тексту выступления.</w:t>
      </w:r>
    </w:p>
    <w:p w14:paraId="6DB733B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 обучающегося будут сформированы умения самоорганизации как части регулятивных универсальных учебных действий:</w:t>
      </w:r>
    </w:p>
    <w:p w14:paraId="2846F54E"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планировать действия по решению учебной задачи для получения результата;</w:t>
      </w:r>
    </w:p>
    <w:p w14:paraId="453D694F"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выстраивать последовательность выбранных действий.</w:t>
      </w:r>
    </w:p>
    <w:p w14:paraId="5FFDC979"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У обучающегося будут сформированы умения самоконтроля как части регулятивных универсальных учебных действий:</w:t>
      </w:r>
    </w:p>
    <w:p w14:paraId="262715A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устанавливать причины успеха или неудач учебной деятельности;</w:t>
      </w:r>
    </w:p>
    <w:p w14:paraId="44757FD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корректировать свои учебные действия для преодоления речевых ошибок.</w:t>
      </w:r>
    </w:p>
    <w:p w14:paraId="6AB5C6A6"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 обучающегося будут сформированы умения совместной деятельности:</w:t>
      </w:r>
    </w:p>
    <w:p w14:paraId="5A92B7F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9A7E9D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принимать цель совместной деятельности, коллективно выстраивать действия по ее достижению (распределять роли, договариваться, обсуждать процесс и результат совместной работы);</w:t>
      </w:r>
    </w:p>
    <w:p w14:paraId="49C229D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проявлять готовность руководить, выполнять поручения, подчиняться;</w:t>
      </w:r>
    </w:p>
    <w:p w14:paraId="38CC871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ответственно выполнять свою часть работы;</w:t>
      </w:r>
    </w:p>
    <w:p w14:paraId="1967FAC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оценивать свой вклад в общий результат;</w:t>
      </w:r>
    </w:p>
    <w:p w14:paraId="450BF084"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выполнять совместные проектные задания по литературному чтению на родном (коми-пермяцком) языке с использованием предложенного образца.</w:t>
      </w:r>
    </w:p>
    <w:p w14:paraId="7616E472"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Предметные результаты изучения литературного чтения на родном (коми-пермяцком) языке</w:t>
      </w:r>
      <w:r>
        <w:rPr>
          <w:rFonts w:ascii="Times New Roman" w:hAnsi="Times New Roman"/>
          <w:bCs/>
          <w:iCs/>
          <w:sz w:val="28"/>
          <w:szCs w:val="28"/>
        </w:rPr>
        <w:t>.</w:t>
      </w:r>
      <w:r w:rsidRPr="002F6DAC">
        <w:rPr>
          <w:rFonts w:ascii="Times New Roman" w:hAnsi="Times New Roman"/>
          <w:bCs/>
          <w:iCs/>
          <w:sz w:val="28"/>
          <w:szCs w:val="28"/>
        </w:rPr>
        <w:t xml:space="preserve"> </w:t>
      </w:r>
    </w:p>
    <w:p w14:paraId="6746EA37"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К концу обучения в 4 классе обучающийся научится:</w:t>
      </w:r>
    </w:p>
    <w:p w14:paraId="2694231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коми-пермяцкого и других народов России, ориентироваться в нравственно-этических понятиях в контексте изученных произведений;</w:t>
      </w:r>
    </w:p>
    <w:p w14:paraId="1C13CEE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EF6273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44AA5D9"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EC932E6"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читать наизусть не менее 5 стихотворений в соответствии с изученной тематикой произведений;</w:t>
      </w:r>
    </w:p>
    <w:p w14:paraId="47B27CD1"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различать художественные произведения и познавательные тексты;</w:t>
      </w:r>
    </w:p>
    <w:p w14:paraId="256B40E8"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EA5DC19"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w:t>
      </w:r>
    </w:p>
    <w:p w14:paraId="5BF9806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различать отдельные жанры фольклора (считалки, загадки, пословицы, потешки, небылицы, народные песни, сказки о животных, бытовые и волшебные), приводить примеры произведений фольклора разных народов России;</w:t>
      </w:r>
    </w:p>
    <w:p w14:paraId="0DC0AB2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соотносить читаемый текст с жанром художественной литературы (литературные сказка, рассказ, стихотворение, басня);</w:t>
      </w:r>
    </w:p>
    <w:p w14:paraId="337354B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6A86680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w:t>
      </w:r>
      <w:r w:rsidRPr="002F6DAC">
        <w:rPr>
          <w:rFonts w:ascii="Times New Roman" w:hAnsi="Times New Roman"/>
          <w:bCs/>
          <w:iCs/>
          <w:sz w:val="28"/>
          <w:szCs w:val="28"/>
        </w:rPr>
        <w:lastRenderedPageBreak/>
        <w:t>интерьера, устанавливать причинно-следственные связи событий, явлений, поступков героев;</w:t>
      </w:r>
    </w:p>
    <w:p w14:paraId="41524D3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объяснять значение незнакомого слова с использованием контекста, словаря;</w:t>
      </w:r>
    </w:p>
    <w:p w14:paraId="0D69A51B"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8EFBA07"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FC06162"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коми-пермяцкого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14:paraId="6264A0FA"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9806F6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читать по ролям с соблюдением норм произношения, расстановки ударения, инсценировать небольшие эпизоды из произведения;</w:t>
      </w:r>
    </w:p>
    <w:p w14:paraId="5F3DF743"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743BE6C"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составлять краткий отзыв о прочитанном произведении по заданному алгоритму;</w:t>
      </w:r>
    </w:p>
    <w:p w14:paraId="2CED2375"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075FA66" w14:textId="77777777" w:rsidR="00CB4761" w:rsidRPr="002F6DAC" w:rsidRDefault="00CB4761" w:rsidP="00CB4761">
      <w:pPr>
        <w:spacing w:after="0" w:line="360" w:lineRule="auto"/>
        <w:ind w:firstLine="709"/>
        <w:jc w:val="both"/>
        <w:rPr>
          <w:rFonts w:ascii="Times New Roman" w:hAnsi="Times New Roman"/>
          <w:sz w:val="28"/>
          <w:szCs w:val="28"/>
        </w:rPr>
      </w:pPr>
      <w:r w:rsidRPr="002F6DAC">
        <w:rPr>
          <w:rFonts w:ascii="Times New Roman" w:hAnsi="Times New Roman"/>
          <w:sz w:val="28"/>
          <w:szCs w:val="28"/>
        </w:rPr>
        <w:t>ориентироваться в книге по её элементам (автор, название, обложка, титульный лист, оглавление, предисловие, аннотация, иллюстрации);</w:t>
      </w:r>
    </w:p>
    <w:p w14:paraId="6913EC0D"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3C539620" w14:textId="77777777" w:rsidR="00CB4761" w:rsidRPr="002F6DAC" w:rsidRDefault="00CB4761" w:rsidP="00CB4761">
      <w:pPr>
        <w:spacing w:after="0" w:line="360" w:lineRule="auto"/>
        <w:ind w:firstLine="709"/>
        <w:jc w:val="both"/>
        <w:rPr>
          <w:rFonts w:ascii="Times New Roman" w:hAnsi="Times New Roman"/>
          <w:bCs/>
          <w:iCs/>
          <w:sz w:val="28"/>
          <w:szCs w:val="28"/>
        </w:rPr>
      </w:pPr>
      <w:r w:rsidRPr="002F6DAC">
        <w:rPr>
          <w:rFonts w:ascii="Times New Roman" w:hAnsi="Times New Roman"/>
          <w:bCs/>
          <w:iCs/>
          <w:sz w:val="28"/>
          <w:szCs w:val="28"/>
        </w:rPr>
        <w:t>использовать справочную литературу, электронные образовательные и информационные ресурсы Интернета (в условиях контролируемого входа), для получения дополнительной информации в соответствии с учебной задачей.</w:t>
      </w:r>
      <w:bookmarkEnd w:id="1"/>
    </w:p>
    <w:p w14:paraId="6DB31693" w14:textId="77777777" w:rsidR="00CB4761" w:rsidRDefault="00CB4761" w:rsidP="00CB4761"/>
    <w:tbl>
      <w:tblPr>
        <w:tblW w:w="10358"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2766"/>
        <w:gridCol w:w="5579"/>
        <w:gridCol w:w="1417"/>
      </w:tblGrid>
      <w:tr w:rsidR="00AF14D1" w:rsidRPr="00CB4761" w14:paraId="2E04DAAC" w14:textId="77777777" w:rsidTr="00AF14D1">
        <w:trPr>
          <w:trHeight w:val="300"/>
        </w:trPr>
        <w:tc>
          <w:tcPr>
            <w:tcW w:w="596" w:type="dxa"/>
          </w:tcPr>
          <w:p w14:paraId="0A75F42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п/п</w:t>
            </w:r>
          </w:p>
        </w:tc>
        <w:tc>
          <w:tcPr>
            <w:tcW w:w="2766" w:type="dxa"/>
            <w:shd w:val="clear" w:color="auto" w:fill="auto"/>
            <w:noWrap/>
            <w:vAlign w:val="bottom"/>
            <w:hideMark/>
          </w:tcPr>
          <w:p w14:paraId="6A241B4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Название раздела</w:t>
            </w:r>
          </w:p>
        </w:tc>
        <w:tc>
          <w:tcPr>
            <w:tcW w:w="5579" w:type="dxa"/>
            <w:shd w:val="clear" w:color="auto" w:fill="auto"/>
            <w:noWrap/>
            <w:vAlign w:val="bottom"/>
            <w:hideMark/>
          </w:tcPr>
          <w:p w14:paraId="0636C1CB"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Тема урока</w:t>
            </w:r>
          </w:p>
        </w:tc>
        <w:tc>
          <w:tcPr>
            <w:tcW w:w="1417" w:type="dxa"/>
          </w:tcPr>
          <w:p w14:paraId="7DB54429" w14:textId="77777777" w:rsidR="00AF14D1" w:rsidRDefault="00AF14D1" w:rsidP="00AF14D1">
            <w:pPr>
              <w:spacing w:after="0" w:line="240" w:lineRule="auto"/>
              <w:ind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Кол-во часов</w:t>
            </w:r>
          </w:p>
        </w:tc>
      </w:tr>
      <w:tr w:rsidR="00AF14D1" w:rsidRPr="00CB4761" w14:paraId="5FA8CA2F" w14:textId="77777777" w:rsidTr="00AF14D1">
        <w:trPr>
          <w:trHeight w:val="300"/>
        </w:trPr>
        <w:tc>
          <w:tcPr>
            <w:tcW w:w="596" w:type="dxa"/>
          </w:tcPr>
          <w:p w14:paraId="0B45C30B"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766" w:type="dxa"/>
            <w:shd w:val="clear" w:color="auto" w:fill="auto"/>
            <w:noWrap/>
            <w:vAlign w:val="bottom"/>
            <w:hideMark/>
          </w:tcPr>
          <w:p w14:paraId="0E58263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Медодзза литератураись</w:t>
            </w:r>
          </w:p>
        </w:tc>
        <w:tc>
          <w:tcPr>
            <w:tcW w:w="5579" w:type="dxa"/>
            <w:shd w:val="clear" w:color="auto" w:fill="auto"/>
            <w:noWrap/>
            <w:vAlign w:val="bottom"/>
            <w:hideMark/>
          </w:tcPr>
          <w:p w14:paraId="66BE955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1417" w:type="dxa"/>
          </w:tcPr>
          <w:p w14:paraId="387445DC"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r>
      <w:tr w:rsidR="00AF14D1" w:rsidRPr="00CB4761" w14:paraId="53C15E4B" w14:textId="77777777" w:rsidTr="00AF14D1">
        <w:trPr>
          <w:trHeight w:val="300"/>
        </w:trPr>
        <w:tc>
          <w:tcPr>
            <w:tcW w:w="596" w:type="dxa"/>
          </w:tcPr>
          <w:p w14:paraId="69614EE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551DE2D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76943EE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А. Н. Зубов (Питю Öньö). Помеч.</w:t>
            </w:r>
          </w:p>
        </w:tc>
        <w:tc>
          <w:tcPr>
            <w:tcW w:w="1417" w:type="dxa"/>
          </w:tcPr>
          <w:p w14:paraId="303DF3D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7F8B9EB5" w14:textId="77777777" w:rsidTr="00AF14D1">
        <w:trPr>
          <w:trHeight w:val="300"/>
        </w:trPr>
        <w:tc>
          <w:tcPr>
            <w:tcW w:w="596" w:type="dxa"/>
          </w:tcPr>
          <w:p w14:paraId="3C4B4A7F"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2F75CF84"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55A6CB9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М. П. Лихачёв. Пистикла. Керкуын.  Вор-ва йылiсь. «Виль туйот» повестись торрез.</w:t>
            </w:r>
          </w:p>
        </w:tc>
        <w:tc>
          <w:tcPr>
            <w:tcW w:w="1417" w:type="dxa"/>
          </w:tcPr>
          <w:p w14:paraId="7ADCB15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44D03088" w14:textId="77777777" w:rsidTr="00AF14D1">
        <w:trPr>
          <w:trHeight w:val="300"/>
        </w:trPr>
        <w:tc>
          <w:tcPr>
            <w:tcW w:w="596" w:type="dxa"/>
          </w:tcPr>
          <w:p w14:paraId="2A5472C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2766" w:type="dxa"/>
            <w:shd w:val="clear" w:color="auto" w:fill="auto"/>
            <w:noWrap/>
            <w:vAlign w:val="bottom"/>
            <w:hideMark/>
          </w:tcPr>
          <w:p w14:paraId="04C3FAD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Если  Пармаö  тэ  локтан</w:t>
            </w:r>
          </w:p>
        </w:tc>
        <w:tc>
          <w:tcPr>
            <w:tcW w:w="5579" w:type="dxa"/>
            <w:shd w:val="clear" w:color="auto" w:fill="auto"/>
            <w:noWrap/>
            <w:vAlign w:val="bottom"/>
            <w:hideMark/>
          </w:tcPr>
          <w:p w14:paraId="6D7B971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1417" w:type="dxa"/>
          </w:tcPr>
          <w:p w14:paraId="3960775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r>
      <w:tr w:rsidR="00AF14D1" w:rsidRPr="00CB4761" w14:paraId="57A03C78" w14:textId="77777777" w:rsidTr="00AF14D1">
        <w:trPr>
          <w:trHeight w:val="300"/>
        </w:trPr>
        <w:tc>
          <w:tcPr>
            <w:tcW w:w="596" w:type="dxa"/>
          </w:tcPr>
          <w:p w14:paraId="01E2B404"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7120B26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0E69E98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Н. В. Попов. ТШаккезлöн спор.</w:t>
            </w:r>
          </w:p>
        </w:tc>
        <w:tc>
          <w:tcPr>
            <w:tcW w:w="1417" w:type="dxa"/>
          </w:tcPr>
          <w:p w14:paraId="10318AA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79D9FDA1" w14:textId="77777777" w:rsidTr="00AF14D1">
        <w:trPr>
          <w:trHeight w:val="300"/>
        </w:trPr>
        <w:tc>
          <w:tcPr>
            <w:tcW w:w="596" w:type="dxa"/>
          </w:tcPr>
          <w:p w14:paraId="393CBCB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6A2041EB"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728DD03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И. Исаев. Кыдз кулiс пöрись сюзь.</w:t>
            </w:r>
          </w:p>
        </w:tc>
        <w:tc>
          <w:tcPr>
            <w:tcW w:w="1417" w:type="dxa"/>
          </w:tcPr>
          <w:p w14:paraId="457A249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5DB76D67" w14:textId="77777777" w:rsidTr="00AF14D1">
        <w:trPr>
          <w:trHeight w:val="300"/>
        </w:trPr>
        <w:tc>
          <w:tcPr>
            <w:tcW w:w="596" w:type="dxa"/>
          </w:tcPr>
          <w:p w14:paraId="3AE40EB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5A15347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7A8A4C4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Я. Баталов. Дойдöм кыдзок. Пелькытша кыдзоккез. Кыдзлöн семья</w:t>
            </w:r>
          </w:p>
        </w:tc>
        <w:tc>
          <w:tcPr>
            <w:tcW w:w="1417" w:type="dxa"/>
          </w:tcPr>
          <w:p w14:paraId="269C856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493F7A33" w14:textId="77777777" w:rsidTr="00AF14D1">
        <w:trPr>
          <w:trHeight w:val="300"/>
        </w:trPr>
        <w:tc>
          <w:tcPr>
            <w:tcW w:w="596" w:type="dxa"/>
          </w:tcPr>
          <w:p w14:paraId="60ECFB3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7E6E0494"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5DB2AA49"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В. Климов. Шомок.</w:t>
            </w:r>
          </w:p>
        </w:tc>
        <w:tc>
          <w:tcPr>
            <w:tcW w:w="1417" w:type="dxa"/>
          </w:tcPr>
          <w:p w14:paraId="2A3B8A90"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5F887985" w14:textId="77777777" w:rsidTr="00AF14D1">
        <w:trPr>
          <w:trHeight w:val="300"/>
        </w:trPr>
        <w:tc>
          <w:tcPr>
            <w:tcW w:w="596" w:type="dxa"/>
          </w:tcPr>
          <w:p w14:paraId="233FBFBC"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5FAB548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4AD6B8F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В. Климов. Кинлöн сiя иньыс? Каррез да горттэз.</w:t>
            </w:r>
          </w:p>
        </w:tc>
        <w:tc>
          <w:tcPr>
            <w:tcW w:w="1417" w:type="dxa"/>
          </w:tcPr>
          <w:p w14:paraId="2A82306C"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57ED9108" w14:textId="77777777" w:rsidTr="00AF14D1">
        <w:trPr>
          <w:trHeight w:val="300"/>
        </w:trPr>
        <w:tc>
          <w:tcPr>
            <w:tcW w:w="596" w:type="dxa"/>
          </w:tcPr>
          <w:p w14:paraId="11AADEC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63321F2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14E15231"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Т.П.Фадеев "Лягушкалöн  тöвйöм", " Тöвся купайтчöм".</w:t>
            </w:r>
          </w:p>
        </w:tc>
        <w:tc>
          <w:tcPr>
            <w:tcW w:w="1417" w:type="dxa"/>
          </w:tcPr>
          <w:p w14:paraId="231AD86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7A0612AA" w14:textId="77777777" w:rsidTr="00AF14D1">
        <w:trPr>
          <w:trHeight w:val="300"/>
        </w:trPr>
        <w:tc>
          <w:tcPr>
            <w:tcW w:w="596" w:type="dxa"/>
          </w:tcPr>
          <w:p w14:paraId="4FE1CC0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245D0681"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1FCF542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Г. М. Бачева. Лагуноко капуста солала... катшасиннэз тождiсо букетын... шынняло пым югорон шондi...</w:t>
            </w:r>
          </w:p>
        </w:tc>
        <w:tc>
          <w:tcPr>
            <w:tcW w:w="1417" w:type="dxa"/>
          </w:tcPr>
          <w:p w14:paraId="6FDC85C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3E807A96" w14:textId="77777777" w:rsidTr="00AF14D1">
        <w:trPr>
          <w:trHeight w:val="300"/>
        </w:trPr>
        <w:tc>
          <w:tcPr>
            <w:tcW w:w="596" w:type="dxa"/>
          </w:tcPr>
          <w:p w14:paraId="5606F41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63CE618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7F80761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Л. П. Гуляева. Локто тулыс. Ась му кытонко буржык да небытжык... фронтовиккез.</w:t>
            </w:r>
          </w:p>
        </w:tc>
        <w:tc>
          <w:tcPr>
            <w:tcW w:w="1417" w:type="dxa"/>
          </w:tcPr>
          <w:p w14:paraId="7E3E7E4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7955FF13" w14:textId="77777777" w:rsidTr="00AF14D1">
        <w:trPr>
          <w:trHeight w:val="300"/>
        </w:trPr>
        <w:tc>
          <w:tcPr>
            <w:tcW w:w="596" w:type="dxa"/>
          </w:tcPr>
          <w:p w14:paraId="61EB96E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2608B73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3768B12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Н.Исаева . "Коми сьыланкыв. Сук туманö водicö узьны карчйöррез. Асыв."</w:t>
            </w:r>
          </w:p>
        </w:tc>
        <w:tc>
          <w:tcPr>
            <w:tcW w:w="1417" w:type="dxa"/>
          </w:tcPr>
          <w:p w14:paraId="4660597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4EBFE449" w14:textId="77777777" w:rsidTr="00AF14D1">
        <w:trPr>
          <w:trHeight w:val="300"/>
        </w:trPr>
        <w:tc>
          <w:tcPr>
            <w:tcW w:w="596" w:type="dxa"/>
          </w:tcPr>
          <w:p w14:paraId="732786F7"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4E71B6B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7B7BE74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В. Козлов. Горт менам. Мый тэ, деревня, гажтöмтчöм öшыннэзöн...</w:t>
            </w:r>
          </w:p>
        </w:tc>
        <w:tc>
          <w:tcPr>
            <w:tcW w:w="1417" w:type="dxa"/>
          </w:tcPr>
          <w:p w14:paraId="5B650D6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71D9F987" w14:textId="77777777" w:rsidTr="00AF14D1">
        <w:trPr>
          <w:trHeight w:val="300"/>
        </w:trPr>
        <w:tc>
          <w:tcPr>
            <w:tcW w:w="596" w:type="dxa"/>
          </w:tcPr>
          <w:p w14:paraId="32A5A361"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w:t>
            </w:r>
          </w:p>
        </w:tc>
        <w:tc>
          <w:tcPr>
            <w:tcW w:w="2766" w:type="dxa"/>
            <w:shd w:val="clear" w:color="auto" w:fill="auto"/>
            <w:noWrap/>
            <w:vAlign w:val="bottom"/>
            <w:hideMark/>
          </w:tcPr>
          <w:p w14:paraId="1779986F"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Коми отирлöн важ оланісь</w:t>
            </w:r>
          </w:p>
        </w:tc>
        <w:tc>
          <w:tcPr>
            <w:tcW w:w="5579" w:type="dxa"/>
            <w:shd w:val="clear" w:color="auto" w:fill="auto"/>
            <w:noWrap/>
            <w:vAlign w:val="bottom"/>
            <w:hideMark/>
          </w:tcPr>
          <w:p w14:paraId="2ED985C9"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1417" w:type="dxa"/>
          </w:tcPr>
          <w:p w14:paraId="69EE30FB"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r>
      <w:tr w:rsidR="00AF14D1" w:rsidRPr="00CB4761" w14:paraId="33CA1BA7" w14:textId="77777777" w:rsidTr="00AF14D1">
        <w:trPr>
          <w:trHeight w:val="300"/>
        </w:trPr>
        <w:tc>
          <w:tcPr>
            <w:tcW w:w="596" w:type="dxa"/>
          </w:tcPr>
          <w:p w14:paraId="5246A2E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7AE489A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2C81B0AC"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М. Лихачёв. Коми отирлöн важ оланiсь. «Менам зон» повестись торрез.</w:t>
            </w:r>
          </w:p>
        </w:tc>
        <w:tc>
          <w:tcPr>
            <w:tcW w:w="1417" w:type="dxa"/>
          </w:tcPr>
          <w:p w14:paraId="06638AA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45C584C3" w14:textId="77777777" w:rsidTr="00AF14D1">
        <w:trPr>
          <w:trHeight w:val="300"/>
        </w:trPr>
        <w:tc>
          <w:tcPr>
            <w:tcW w:w="596" w:type="dxa"/>
          </w:tcPr>
          <w:p w14:paraId="6B93B559"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1CA115D0"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6ACE976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В. Климов. Кудым-Ош йылiсь кыв.</w:t>
            </w:r>
          </w:p>
        </w:tc>
        <w:tc>
          <w:tcPr>
            <w:tcW w:w="1417" w:type="dxa"/>
          </w:tcPr>
          <w:p w14:paraId="1293A8F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014B0A0D" w14:textId="77777777" w:rsidTr="00AF14D1">
        <w:trPr>
          <w:trHeight w:val="300"/>
        </w:trPr>
        <w:tc>
          <w:tcPr>
            <w:tcW w:w="596" w:type="dxa"/>
          </w:tcPr>
          <w:p w14:paraId="45830AC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4F422BC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3896017A"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Л. Ратегова. Кушак.</w:t>
            </w:r>
          </w:p>
        </w:tc>
        <w:tc>
          <w:tcPr>
            <w:tcW w:w="1417" w:type="dxa"/>
          </w:tcPr>
          <w:p w14:paraId="6DC38826"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1E9F8D8A" w14:textId="77777777" w:rsidTr="00AF14D1">
        <w:trPr>
          <w:trHeight w:val="300"/>
        </w:trPr>
        <w:tc>
          <w:tcPr>
            <w:tcW w:w="596" w:type="dxa"/>
          </w:tcPr>
          <w:p w14:paraId="36CD4C1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766" w:type="dxa"/>
            <w:shd w:val="clear" w:color="auto" w:fill="auto"/>
            <w:noWrap/>
            <w:vAlign w:val="bottom"/>
            <w:hideMark/>
          </w:tcPr>
          <w:p w14:paraId="7CED1779"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Гора  нима  отир</w:t>
            </w:r>
          </w:p>
        </w:tc>
        <w:tc>
          <w:tcPr>
            <w:tcW w:w="5579" w:type="dxa"/>
            <w:shd w:val="clear" w:color="auto" w:fill="auto"/>
            <w:noWrap/>
            <w:vAlign w:val="bottom"/>
            <w:hideMark/>
          </w:tcPr>
          <w:p w14:paraId="2EAA71B2"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1417" w:type="dxa"/>
          </w:tcPr>
          <w:p w14:paraId="5BD89380"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r>
      <w:tr w:rsidR="00AF14D1" w:rsidRPr="00CB4761" w14:paraId="09DA1FB8" w14:textId="77777777" w:rsidTr="00AF14D1">
        <w:trPr>
          <w:trHeight w:val="300"/>
        </w:trPr>
        <w:tc>
          <w:tcPr>
            <w:tcW w:w="596" w:type="dxa"/>
          </w:tcPr>
          <w:p w14:paraId="6A059A2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73F7E51E"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081DA20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А. Д. Балуев. Л. С. Грибова. А. И. Клещин. В. Н. Оньков. В. В. Пахорукова. А. В. Мошев.</w:t>
            </w:r>
          </w:p>
        </w:tc>
        <w:tc>
          <w:tcPr>
            <w:tcW w:w="1417" w:type="dxa"/>
          </w:tcPr>
          <w:p w14:paraId="73DD3F81"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AF14D1" w:rsidRPr="00CB4761" w14:paraId="3712210F" w14:textId="77777777" w:rsidTr="00AF14D1">
        <w:trPr>
          <w:trHeight w:val="300"/>
        </w:trPr>
        <w:tc>
          <w:tcPr>
            <w:tcW w:w="596" w:type="dxa"/>
          </w:tcPr>
          <w:p w14:paraId="0FFF8008"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8345" w:type="dxa"/>
            <w:gridSpan w:val="2"/>
            <w:shd w:val="clear" w:color="auto" w:fill="auto"/>
            <w:noWrap/>
            <w:vAlign w:val="bottom"/>
            <w:hideMark/>
          </w:tcPr>
          <w:p w14:paraId="57DF707F"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Финно- угорскöй фольклорись  да литератураись</w:t>
            </w:r>
          </w:p>
        </w:tc>
        <w:tc>
          <w:tcPr>
            <w:tcW w:w="1417" w:type="dxa"/>
          </w:tcPr>
          <w:p w14:paraId="31EB9DD1"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r>
      <w:tr w:rsidR="00AF14D1" w:rsidRPr="00CB4761" w14:paraId="7822E202" w14:textId="77777777" w:rsidTr="00AF14D1">
        <w:trPr>
          <w:trHeight w:val="300"/>
        </w:trPr>
        <w:tc>
          <w:tcPr>
            <w:tcW w:w="596" w:type="dxa"/>
          </w:tcPr>
          <w:p w14:paraId="4D8B16E3"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2766" w:type="dxa"/>
            <w:shd w:val="clear" w:color="auto" w:fill="auto"/>
            <w:noWrap/>
            <w:vAlign w:val="bottom"/>
            <w:hideMark/>
          </w:tcPr>
          <w:p w14:paraId="6BF9E585"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p>
        </w:tc>
        <w:tc>
          <w:tcPr>
            <w:tcW w:w="5579" w:type="dxa"/>
            <w:shd w:val="clear" w:color="auto" w:fill="auto"/>
            <w:noWrap/>
            <w:vAlign w:val="bottom"/>
            <w:hideMark/>
          </w:tcPr>
          <w:p w14:paraId="6CE6FE19"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sidRPr="00CB4761">
              <w:rPr>
                <w:rFonts w:ascii="Times New Roman" w:eastAsia="Times New Roman" w:hAnsi="Times New Roman" w:cs="Times New Roman"/>
                <w:color w:val="000000"/>
                <w:sz w:val="28"/>
                <w:szCs w:val="28"/>
              </w:rPr>
              <w:t>Пера да Зарань.</w:t>
            </w:r>
          </w:p>
        </w:tc>
        <w:tc>
          <w:tcPr>
            <w:tcW w:w="1417" w:type="dxa"/>
          </w:tcPr>
          <w:p w14:paraId="74AEFCBD" w14:textId="77777777" w:rsidR="00AF14D1" w:rsidRPr="00CB4761" w:rsidRDefault="00AF14D1" w:rsidP="00CB476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bl>
    <w:p w14:paraId="6D455099" w14:textId="77777777" w:rsidR="00085ABB" w:rsidRPr="00CB4761" w:rsidRDefault="00085ABB">
      <w:pPr>
        <w:rPr>
          <w:rFonts w:ascii="Times New Roman" w:hAnsi="Times New Roman" w:cs="Times New Roman"/>
          <w:sz w:val="28"/>
          <w:szCs w:val="28"/>
        </w:rPr>
      </w:pPr>
    </w:p>
    <w:sectPr w:rsidR="00085ABB" w:rsidRPr="00CB4761" w:rsidSect="0030772D">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B4761"/>
    <w:rsid w:val="00085ABB"/>
    <w:rsid w:val="003D09A3"/>
    <w:rsid w:val="004E4AAB"/>
    <w:rsid w:val="00507338"/>
    <w:rsid w:val="00797F85"/>
    <w:rsid w:val="00AF14D1"/>
    <w:rsid w:val="00CB4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B044"/>
  <w15:docId w15:val="{E03A8546-67F4-4254-B7A2-1C2C0644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AAB"/>
  </w:style>
  <w:style w:type="paragraph" w:styleId="1">
    <w:name w:val="heading 1"/>
    <w:basedOn w:val="a"/>
    <w:next w:val="a"/>
    <w:link w:val="10"/>
    <w:qFormat/>
    <w:rsid w:val="00CB4761"/>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761"/>
    <w:rPr>
      <w:rFonts w:ascii="Times New Roman" w:eastAsia="Times New Roman" w:hAnsi="Times New Roman" w:cs="Times New Roman"/>
      <w:b/>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11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3602</Words>
  <Characters>20533</Characters>
  <Application>Microsoft Office Word</Application>
  <DocSecurity>0</DocSecurity>
  <Lines>171</Lines>
  <Paragraphs>48</Paragraphs>
  <ScaleCrop>false</ScaleCrop>
  <Company/>
  <LinksUpToDate>false</LinksUpToDate>
  <CharactersWithSpaces>24087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6</cp:revision>
  <dcterms:created xsi:type="dcterms:W3CDTF">2023-10-24T02:02:00Z</dcterms:created>
  <dcterms:modified xsi:type="dcterms:W3CDTF">2024-09-12T09:39:00Z</dcterms:modified>
</cp:coreProperties>
</file>